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AC560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4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A24C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</w:t>
      </w:r>
      <w:r w:rsidR="00A24C00">
        <w:rPr>
          <w:rFonts w:ascii="Times New Roman" w:hAnsi="Times New Roman" w:cs="Times New Roman"/>
          <w:sz w:val="28"/>
          <w:szCs w:val="28"/>
        </w:rPr>
        <w:t>о муниципального  района на 2023</w:t>
      </w:r>
      <w:r w:rsidRPr="00A31F30">
        <w:rPr>
          <w:rFonts w:ascii="Times New Roman" w:hAnsi="Times New Roman" w:cs="Times New Roman"/>
          <w:sz w:val="28"/>
          <w:szCs w:val="28"/>
        </w:rPr>
        <w:t xml:space="preserve">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 распоряжением главы</w:t>
      </w:r>
      <w:r w:rsidR="00A24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от 30.12.2022 г. № 50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AC560A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четвертом</w:t>
      </w:r>
      <w:r w:rsidR="00A2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15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четвертым кварталом 2022 года (12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большинстве, из которых ставятся вопросы по ремонту автомобильных дорог,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расчистке дорог от снега,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в форме электронного документа, в письменной и в уст</w:t>
      </w:r>
      <w:r w:rsidR="00AC5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в четвертом</w:t>
      </w:r>
      <w:r w:rsidR="00A2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840319" w:rsidRDefault="00A24C00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сфера»- 6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C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56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сфера» -9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четвертый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24C00"/>
    <w:rsid w:val="00A31CC9"/>
    <w:rsid w:val="00A31F30"/>
    <w:rsid w:val="00A461DF"/>
    <w:rsid w:val="00AA072E"/>
    <w:rsid w:val="00AC560A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FE1D-BEFC-42AF-9341-0E6FCDDD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14</cp:revision>
  <cp:lastPrinted>2018-08-28T08:28:00Z</cp:lastPrinted>
  <dcterms:created xsi:type="dcterms:W3CDTF">2020-01-22T08:26:00Z</dcterms:created>
  <dcterms:modified xsi:type="dcterms:W3CDTF">2025-05-13T10:24:00Z</dcterms:modified>
</cp:coreProperties>
</file>