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6A" w:rsidRDefault="0079176A" w:rsidP="0079176A">
      <w:pPr>
        <w:jc w:val="center"/>
        <w:rPr>
          <w:b/>
        </w:rPr>
      </w:pPr>
      <w:r w:rsidRPr="006300AB">
        <w:rPr>
          <w:b/>
        </w:rPr>
        <w:t xml:space="preserve">АДМИНИСТРАЦИЯ 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БРАТКОВСКОГО СЕЛЬСКОГО ПОСЕЛЕНИЯ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ТЕРНОВСКОГО  МУНИЦИПАЛЬНОГО  РАЙОНА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ВОРОНЕЖСКОЙ ОБЛАСТИ</w:t>
      </w:r>
    </w:p>
    <w:p w:rsidR="0079176A" w:rsidRPr="006300AB" w:rsidRDefault="0079176A" w:rsidP="0079176A">
      <w:pPr>
        <w:jc w:val="center"/>
        <w:rPr>
          <w:b/>
        </w:rPr>
      </w:pPr>
    </w:p>
    <w:p w:rsidR="0079176A" w:rsidRPr="006300AB" w:rsidRDefault="0079176A" w:rsidP="0079176A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9176A" w:rsidRPr="006300AB" w:rsidRDefault="0079176A" w:rsidP="0079176A">
      <w:pPr>
        <w:jc w:val="center"/>
        <w:rPr>
          <w:b/>
        </w:rPr>
      </w:pPr>
    </w:p>
    <w:p w:rsidR="0079176A" w:rsidRPr="006300AB" w:rsidRDefault="007E353B" w:rsidP="0079176A">
      <w:pPr>
        <w:rPr>
          <w:b/>
        </w:rPr>
      </w:pPr>
      <w:r>
        <w:rPr>
          <w:b/>
        </w:rPr>
        <w:t>от  30 декабря 2022</w:t>
      </w:r>
      <w:r w:rsidR="0079176A">
        <w:rPr>
          <w:b/>
        </w:rPr>
        <w:t xml:space="preserve"> года             №</w:t>
      </w:r>
      <w:r w:rsidR="0079176A" w:rsidRPr="006300AB">
        <w:rPr>
          <w:b/>
        </w:rPr>
        <w:t xml:space="preserve"> </w:t>
      </w:r>
      <w:r>
        <w:rPr>
          <w:b/>
        </w:rPr>
        <w:t>50</w:t>
      </w:r>
      <w:r w:rsidR="00B44793">
        <w:rPr>
          <w:b/>
        </w:rPr>
        <w:t>Р</w:t>
      </w:r>
    </w:p>
    <w:p w:rsidR="0079176A" w:rsidRDefault="0079176A" w:rsidP="0079176A">
      <w:pPr>
        <w:rPr>
          <w:b/>
        </w:rPr>
      </w:pPr>
      <w:proofErr w:type="gramStart"/>
      <w:r w:rsidRPr="006300AB">
        <w:rPr>
          <w:b/>
        </w:rPr>
        <w:t>с</w:t>
      </w:r>
      <w:proofErr w:type="gramEnd"/>
      <w:r w:rsidRPr="006300AB">
        <w:rPr>
          <w:b/>
        </w:rPr>
        <w:t>.</w:t>
      </w:r>
      <w:r w:rsidR="00B44793">
        <w:rPr>
          <w:b/>
        </w:rPr>
        <w:t xml:space="preserve"> </w:t>
      </w:r>
      <w:r w:rsidRPr="006300AB">
        <w:rPr>
          <w:b/>
        </w:rPr>
        <w:t>Братки</w:t>
      </w:r>
    </w:p>
    <w:p w:rsidR="0079176A" w:rsidRDefault="0079176A" w:rsidP="0079176A">
      <w:pPr>
        <w:rPr>
          <w:b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Об утверждении графика приёма граждан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главой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Терновского муниципального  района</w:t>
      </w:r>
    </w:p>
    <w:p w:rsidR="0079176A" w:rsidRPr="0079176A" w:rsidRDefault="007E353B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79176A" w:rsidRPr="0079176A">
        <w:rPr>
          <w:sz w:val="28"/>
          <w:szCs w:val="28"/>
        </w:rPr>
        <w:t xml:space="preserve"> год 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В соответствии с Федеральным Законом от 2 мая 2006 года № 59-ФЗ                           «О порядке рассмотрения обращений граждан Российской Федерации», на основании   Устава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Терновского  муниципального района: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1. Утвердить график приёма граждан в администрации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главой 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Терновског</w:t>
      </w:r>
      <w:r w:rsidR="007E353B">
        <w:rPr>
          <w:sz w:val="28"/>
          <w:szCs w:val="28"/>
        </w:rPr>
        <w:t>о муниципального  района на 2023</w:t>
      </w:r>
      <w:r w:rsidRPr="0079176A">
        <w:rPr>
          <w:sz w:val="28"/>
          <w:szCs w:val="28"/>
        </w:rPr>
        <w:t xml:space="preserve"> год </w:t>
      </w:r>
      <w:proofErr w:type="gramStart"/>
      <w:r w:rsidRPr="0079176A">
        <w:rPr>
          <w:sz w:val="28"/>
          <w:szCs w:val="28"/>
        </w:rPr>
        <w:t>согласно  приложения</w:t>
      </w:r>
      <w:proofErr w:type="gramEnd"/>
      <w:r w:rsidRPr="0079176A">
        <w:rPr>
          <w:sz w:val="28"/>
          <w:szCs w:val="28"/>
        </w:rPr>
        <w:t>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3. Ведущему  специалисту администрации Дмитриевой А.А. обнародовать настоящее распоряжение.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4. </w:t>
      </w:r>
      <w:proofErr w:type="gramStart"/>
      <w:r w:rsidRPr="0079176A">
        <w:rPr>
          <w:sz w:val="28"/>
          <w:szCs w:val="28"/>
        </w:rPr>
        <w:t>Контроль за</w:t>
      </w:r>
      <w:proofErr w:type="gramEnd"/>
      <w:r w:rsidRPr="0079176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79176A" w:rsidRPr="00724826" w:rsidRDefault="0079176A" w:rsidP="00791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79176A" w:rsidRPr="00724826" w:rsidRDefault="0079176A" w:rsidP="00791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</w:t>
      </w:r>
      <w:r w:rsidR="00B44793">
        <w:rPr>
          <w:b/>
          <w:sz w:val="28"/>
          <w:szCs w:val="28"/>
        </w:rPr>
        <w:t xml:space="preserve">                  Л.В. Борисова</w:t>
      </w:r>
      <w:r>
        <w:rPr>
          <w:b/>
          <w:sz w:val="28"/>
          <w:szCs w:val="28"/>
        </w:rPr>
        <w:t xml:space="preserve"> </w:t>
      </w:r>
    </w:p>
    <w:p w:rsidR="0079176A" w:rsidRDefault="0079176A" w:rsidP="0079176A">
      <w:pPr>
        <w:rPr>
          <w:b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УТВЕРЖДЁН</w:t>
      </w: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79176A" w:rsidRDefault="0079176A" w:rsidP="0079176A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Братковского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79176A" w:rsidRDefault="007E353B" w:rsidP="0079176A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30.12.2022 г.  №  50</w:t>
      </w:r>
      <w:r w:rsidR="00B44793">
        <w:rPr>
          <w:rFonts w:ascii="Times New Roman" w:hAnsi="Times New Roman" w:cs="Times New Roman"/>
          <w:sz w:val="26"/>
          <w:szCs w:val="26"/>
        </w:rPr>
        <w:t>Р</w:t>
      </w:r>
    </w:p>
    <w:p w:rsidR="0079176A" w:rsidRDefault="0079176A" w:rsidP="0079176A">
      <w:pPr>
        <w:pStyle w:val="ConsPlusNormal"/>
        <w:widowControl/>
        <w:ind w:left="43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Pr="00B44793" w:rsidRDefault="0079176A" w:rsidP="0079176A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79176A" w:rsidRPr="00B44793" w:rsidRDefault="0079176A" w:rsidP="0079176A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79176A" w:rsidRPr="00B44793" w:rsidRDefault="0079176A" w:rsidP="0079176A">
      <w:pPr>
        <w:jc w:val="center"/>
        <w:rPr>
          <w:sz w:val="28"/>
          <w:szCs w:val="28"/>
        </w:rPr>
      </w:pPr>
      <w:r w:rsidRPr="00B44793">
        <w:rPr>
          <w:sz w:val="28"/>
          <w:szCs w:val="28"/>
        </w:rPr>
        <w:t>ГРАФИК</w:t>
      </w:r>
    </w:p>
    <w:p w:rsidR="0079176A" w:rsidRPr="00B44793" w:rsidRDefault="0079176A" w:rsidP="0079176A">
      <w:pPr>
        <w:jc w:val="center"/>
        <w:rPr>
          <w:sz w:val="28"/>
          <w:szCs w:val="28"/>
        </w:rPr>
      </w:pPr>
      <w:r w:rsidRPr="00B44793">
        <w:rPr>
          <w:sz w:val="28"/>
          <w:szCs w:val="28"/>
        </w:rPr>
        <w:t xml:space="preserve">приема граждан  главой </w:t>
      </w:r>
    </w:p>
    <w:p w:rsidR="0079176A" w:rsidRPr="00B44793" w:rsidRDefault="0079176A" w:rsidP="0079176A">
      <w:pPr>
        <w:jc w:val="center"/>
        <w:rPr>
          <w:sz w:val="28"/>
          <w:szCs w:val="28"/>
        </w:rPr>
      </w:pPr>
      <w:proofErr w:type="spellStart"/>
      <w:r w:rsidRPr="00B44793">
        <w:rPr>
          <w:sz w:val="28"/>
          <w:szCs w:val="28"/>
        </w:rPr>
        <w:t>Братковс</w:t>
      </w:r>
      <w:r w:rsidR="007E353B">
        <w:rPr>
          <w:sz w:val="28"/>
          <w:szCs w:val="28"/>
        </w:rPr>
        <w:t>кого</w:t>
      </w:r>
      <w:proofErr w:type="spellEnd"/>
      <w:r w:rsidR="007E353B">
        <w:rPr>
          <w:sz w:val="28"/>
          <w:szCs w:val="28"/>
        </w:rPr>
        <w:t xml:space="preserve"> сельского поселения на 2023</w:t>
      </w:r>
      <w:bookmarkStart w:id="0" w:name="_GoBack"/>
      <w:bookmarkEnd w:id="0"/>
      <w:r w:rsidRPr="00B44793">
        <w:rPr>
          <w:sz w:val="28"/>
          <w:szCs w:val="28"/>
        </w:rPr>
        <w:t xml:space="preserve"> год</w:t>
      </w:r>
    </w:p>
    <w:p w:rsidR="0079176A" w:rsidRPr="00B44793" w:rsidRDefault="0079176A" w:rsidP="007917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662"/>
        <w:gridCol w:w="1276"/>
        <w:gridCol w:w="2233"/>
      </w:tblGrid>
      <w:tr w:rsidR="0079176A" w:rsidRPr="00B44793" w:rsidTr="00B4479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Ф.И.О.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ведущего прием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Дни 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 xml:space="preserve">Время 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приема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(часы)</w:t>
            </w:r>
          </w:p>
        </w:tc>
      </w:tr>
      <w:tr w:rsidR="0079176A" w:rsidRPr="00B44793" w:rsidTr="00B4479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B44793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Борисова Людмила Викторовна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 xml:space="preserve">Глава </w:t>
            </w:r>
            <w:proofErr w:type="spellStart"/>
            <w:r w:rsidRPr="00B44793">
              <w:rPr>
                <w:sz w:val="28"/>
                <w:szCs w:val="28"/>
              </w:rPr>
              <w:t>Братковского</w:t>
            </w:r>
            <w:proofErr w:type="spellEnd"/>
            <w:r w:rsidRPr="00B44793">
              <w:rPr>
                <w:sz w:val="28"/>
                <w:szCs w:val="28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Вторник</w:t>
            </w:r>
          </w:p>
          <w:p w:rsidR="0079176A" w:rsidRPr="00B44793" w:rsidRDefault="0079176A">
            <w:pPr>
              <w:rPr>
                <w:sz w:val="28"/>
                <w:szCs w:val="28"/>
              </w:rPr>
            </w:pPr>
          </w:p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Четверг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с 9.00 до 13.00</w:t>
            </w:r>
          </w:p>
          <w:p w:rsidR="0079176A" w:rsidRPr="00B44793" w:rsidRDefault="0079176A">
            <w:pPr>
              <w:rPr>
                <w:sz w:val="28"/>
                <w:szCs w:val="28"/>
              </w:rPr>
            </w:pPr>
          </w:p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с 14.00 до 17.00</w:t>
            </w:r>
          </w:p>
        </w:tc>
      </w:tr>
    </w:tbl>
    <w:p w:rsidR="0079176A" w:rsidRDefault="0079176A" w:rsidP="0079176A">
      <w:pPr>
        <w:rPr>
          <w:sz w:val="26"/>
          <w:szCs w:val="26"/>
        </w:rPr>
      </w:pPr>
    </w:p>
    <w:p w:rsidR="0079176A" w:rsidRDefault="0079176A" w:rsidP="0079176A">
      <w:pPr>
        <w:rPr>
          <w:sz w:val="26"/>
          <w:szCs w:val="26"/>
        </w:rPr>
      </w:pPr>
    </w:p>
    <w:p w:rsidR="00523D93" w:rsidRDefault="00523D93"/>
    <w:sectPr w:rsidR="005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8E"/>
    <w:rsid w:val="00182046"/>
    <w:rsid w:val="00341951"/>
    <w:rsid w:val="00475420"/>
    <w:rsid w:val="00523D93"/>
    <w:rsid w:val="00574E5C"/>
    <w:rsid w:val="00744B8E"/>
    <w:rsid w:val="0079176A"/>
    <w:rsid w:val="007E353B"/>
    <w:rsid w:val="00A710FD"/>
    <w:rsid w:val="00AE50CB"/>
    <w:rsid w:val="00B44793"/>
    <w:rsid w:val="00C01B83"/>
    <w:rsid w:val="00DE3113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2021-01-20T09:11:00Z</cp:lastPrinted>
  <dcterms:created xsi:type="dcterms:W3CDTF">2019-01-18T13:44:00Z</dcterms:created>
  <dcterms:modified xsi:type="dcterms:W3CDTF">2023-01-13T12:54:00Z</dcterms:modified>
</cp:coreProperties>
</file>