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4E" w:rsidRPr="005A4A07" w:rsidRDefault="0028394E" w:rsidP="0028394E">
      <w:pPr>
        <w:jc w:val="center"/>
        <w:rPr>
          <w:rFonts w:ascii="Times New Roman" w:hAnsi="Times New Roman"/>
          <w:b/>
          <w:sz w:val="28"/>
          <w:szCs w:val="28"/>
        </w:rPr>
      </w:pPr>
      <w:r w:rsidRPr="005A4A07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8394E" w:rsidRPr="005A4A07" w:rsidRDefault="0028394E" w:rsidP="0028394E">
      <w:pPr>
        <w:jc w:val="center"/>
        <w:rPr>
          <w:rFonts w:ascii="Times New Roman" w:hAnsi="Times New Roman"/>
          <w:b/>
          <w:sz w:val="28"/>
          <w:szCs w:val="28"/>
        </w:rPr>
      </w:pPr>
      <w:r w:rsidRPr="005A4A07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28394E" w:rsidRPr="005A4A07" w:rsidRDefault="0028394E" w:rsidP="0028394E">
      <w:pPr>
        <w:jc w:val="center"/>
        <w:rPr>
          <w:rFonts w:ascii="Times New Roman" w:hAnsi="Times New Roman"/>
          <w:b/>
          <w:sz w:val="28"/>
          <w:szCs w:val="28"/>
        </w:rPr>
      </w:pPr>
      <w:r w:rsidRPr="005A4A0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28394E" w:rsidRPr="005A4A07" w:rsidRDefault="0028394E" w:rsidP="0028394E">
      <w:pPr>
        <w:jc w:val="center"/>
        <w:rPr>
          <w:rFonts w:ascii="Times New Roman" w:hAnsi="Times New Roman"/>
          <w:b/>
          <w:sz w:val="28"/>
          <w:szCs w:val="28"/>
        </w:rPr>
      </w:pPr>
      <w:r w:rsidRPr="005A4A0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8394E" w:rsidRPr="005A4A07" w:rsidRDefault="0028394E" w:rsidP="002839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4E" w:rsidRPr="005A4A07" w:rsidRDefault="0028394E" w:rsidP="0028394E">
      <w:pPr>
        <w:jc w:val="center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rPr>
          <w:rFonts w:ascii="Times New Roman" w:hAnsi="Times New Roman"/>
          <w:b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5A4A07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28394E" w:rsidRPr="005A4A07" w:rsidRDefault="0028394E" w:rsidP="0028394E">
      <w:pPr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От 21 ноября 2024  г.    № </w:t>
      </w:r>
      <w:r w:rsidRPr="005A4A07">
        <w:rPr>
          <w:rFonts w:ascii="Times New Roman" w:hAnsi="Times New Roman"/>
          <w:b/>
          <w:sz w:val="28"/>
          <w:szCs w:val="28"/>
        </w:rPr>
        <w:t>26</w:t>
      </w:r>
      <w:r w:rsidRPr="005A4A0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8394E" w:rsidRPr="005A4A07" w:rsidRDefault="0028394E" w:rsidP="0028394E">
      <w:pPr>
        <w:rPr>
          <w:rFonts w:ascii="Times New Roman" w:hAnsi="Times New Roman"/>
        </w:rPr>
      </w:pPr>
      <w:proofErr w:type="spellStart"/>
      <w:r w:rsidRPr="005A4A07">
        <w:rPr>
          <w:rFonts w:ascii="Times New Roman" w:hAnsi="Times New Roman"/>
          <w:sz w:val="28"/>
          <w:szCs w:val="28"/>
        </w:rPr>
        <w:t>с</w:t>
      </w:r>
      <w:proofErr w:type="gramStart"/>
      <w:r w:rsidRPr="005A4A07">
        <w:rPr>
          <w:rFonts w:ascii="Times New Roman" w:hAnsi="Times New Roman"/>
          <w:sz w:val="28"/>
          <w:szCs w:val="28"/>
        </w:rPr>
        <w:t>.Б</w:t>
      </w:r>
      <w:proofErr w:type="gramEnd"/>
      <w:r w:rsidRPr="005A4A07">
        <w:rPr>
          <w:rFonts w:ascii="Times New Roman" w:hAnsi="Times New Roman"/>
          <w:sz w:val="28"/>
          <w:szCs w:val="28"/>
        </w:rPr>
        <w:t>ратки</w:t>
      </w:r>
      <w:proofErr w:type="spellEnd"/>
      <w:r w:rsidRPr="005A4A07">
        <w:rPr>
          <w:rFonts w:ascii="Times New Roman" w:hAnsi="Times New Roman"/>
        </w:rPr>
        <w:t xml:space="preserve">  </w:t>
      </w: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5A4A07">
      <w:pPr>
        <w:jc w:val="lef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О публичных слушаниях по проекту бюджета </w:t>
      </w:r>
    </w:p>
    <w:p w:rsidR="0028394E" w:rsidRPr="005A4A07" w:rsidRDefault="0028394E" w:rsidP="005A4A07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</w:t>
      </w:r>
      <w:r w:rsidR="005A4A0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A4A07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</w:p>
    <w:p w:rsidR="0028394E" w:rsidRPr="005A4A07" w:rsidRDefault="0028394E" w:rsidP="005A4A07">
      <w:pPr>
        <w:jc w:val="lef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Воронежской области на 2025  год и плановый период 2026 -2027 гг.</w:t>
      </w: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540" w:right="-185" w:hanging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В соответствии со ст.51  Устава 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 муниципального района Воронежской области, Совет народных депутатов 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                                               РЕШИЛ: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54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1.Назначить и провести публичные слушания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на 2025 год и плановый период 2026-2027 гг. на  06 декабря  2024  года в 10 часов в здании администрации  по адресу</w:t>
      </w:r>
      <w:proofErr w:type="gramStart"/>
      <w:r w:rsidRPr="005A4A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село Братки ул.</w:t>
      </w:r>
      <w:r w:rsidR="00005AE3" w:rsidRPr="005A4A07">
        <w:rPr>
          <w:rFonts w:ascii="Times New Roman" w:hAnsi="Times New Roman"/>
          <w:sz w:val="28"/>
          <w:szCs w:val="28"/>
        </w:rPr>
        <w:t xml:space="preserve"> </w:t>
      </w:r>
      <w:r w:rsidRPr="005A4A07">
        <w:rPr>
          <w:rFonts w:ascii="Times New Roman" w:hAnsi="Times New Roman"/>
          <w:sz w:val="28"/>
          <w:szCs w:val="28"/>
        </w:rPr>
        <w:t xml:space="preserve">Советская д.1. 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2. Утвердить комиссию по подготовке и проведению публичных слушаний.  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(приложение    №1) 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540" w:right="-185" w:hanging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3.Утвердить порядок учета предложений и участия граждан в обсуждении проекта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 Терновского муниципального района Воронежской области на 2025 год</w:t>
      </w:r>
      <w:proofErr w:type="gramStart"/>
      <w:r w:rsidRPr="005A4A0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28394E" w:rsidRPr="005A4A07" w:rsidRDefault="0028394E" w:rsidP="0028394E">
      <w:pPr>
        <w:ind w:left="-540" w:right="-185" w:hanging="360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540" w:right="-185" w:hanging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4.</w:t>
      </w:r>
      <w:r w:rsidRPr="005A4A07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Pr="005A4A07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5A4A07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</w:t>
      </w:r>
    </w:p>
    <w:p w:rsidR="0028394E" w:rsidRPr="005A4A07" w:rsidRDefault="0028394E" w:rsidP="0028394E">
      <w:pPr>
        <w:ind w:left="-540" w:right="-185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28394E" w:rsidRPr="005A4A07" w:rsidRDefault="0028394E" w:rsidP="0028394E">
      <w:pPr>
        <w:ind w:left="-540" w:right="-185" w:hanging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сельского поселения:                                                 Л.В. Борисова</w:t>
      </w:r>
    </w:p>
    <w:p w:rsidR="0028394E" w:rsidRPr="005A4A07" w:rsidRDefault="0028394E" w:rsidP="0028394E">
      <w:pPr>
        <w:ind w:left="-900" w:right="-185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Приложение №1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Утверждено 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Решением Совета народных депутатов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От 21.11.2024 года №26 </w:t>
      </w:r>
    </w:p>
    <w:p w:rsidR="0028394E" w:rsidRPr="005A4A07" w:rsidRDefault="0028394E" w:rsidP="0028394E">
      <w:pPr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Комиссия</w:t>
      </w:r>
    </w:p>
    <w:p w:rsidR="0028394E" w:rsidRPr="005A4A07" w:rsidRDefault="0028394E" w:rsidP="0028394E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по подготовке и проведению публичных слушаний. </w:t>
      </w:r>
    </w:p>
    <w:p w:rsidR="0028394E" w:rsidRPr="005A4A07" w:rsidRDefault="0028394E" w:rsidP="0028394E">
      <w:pPr>
        <w:ind w:left="540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540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left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Борисова Л.В.  – Глава 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8394E" w:rsidRPr="005A4A07" w:rsidRDefault="0028394E" w:rsidP="0028394E">
      <w:pPr>
        <w:ind w:left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5A4A07">
        <w:rPr>
          <w:rFonts w:ascii="Times New Roman" w:hAnsi="Times New Roman"/>
          <w:sz w:val="28"/>
          <w:szCs w:val="28"/>
        </w:rPr>
        <w:t>Пескова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А.П.- Председатель постоянной комиссии по бюджетным, налоговым вопросам и местному самоуправлению Совета народных депутатов</w:t>
      </w:r>
      <w:proofErr w:type="gramStart"/>
      <w:r w:rsidRPr="005A4A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A4A07">
        <w:rPr>
          <w:rFonts w:ascii="Times New Roman" w:hAnsi="Times New Roman"/>
          <w:sz w:val="28"/>
          <w:szCs w:val="28"/>
        </w:rPr>
        <w:t>председатель комиссии.</w:t>
      </w:r>
    </w:p>
    <w:p w:rsidR="0028394E" w:rsidRPr="005A4A07" w:rsidRDefault="0028394E" w:rsidP="0028394E">
      <w:pPr>
        <w:ind w:left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Зинченко А.А.  – Депутат Совета народных депутатов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 сельского поселения, секретарь комиссии</w:t>
      </w:r>
    </w:p>
    <w:p w:rsidR="0028394E" w:rsidRPr="005A4A07" w:rsidRDefault="0028394E" w:rsidP="0028394E">
      <w:pPr>
        <w:ind w:left="360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       Золотухина Е.В. - Бухгалтер МКУ «ЦБУ и О»  Терновского </w:t>
      </w:r>
      <w:proofErr w:type="gramStart"/>
      <w:r w:rsidRPr="005A4A0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28394E" w:rsidRPr="005A4A07" w:rsidRDefault="0028394E" w:rsidP="0028394E">
      <w:pPr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rPr>
          <w:rFonts w:ascii="Times New Roman" w:hAnsi="Times New Roman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5A4A07" w:rsidRDefault="005A4A07" w:rsidP="0028394E">
      <w:pPr>
        <w:jc w:val="right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Приложение №2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Утверждено 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Решением Совета народных депутатов</w:t>
      </w:r>
    </w:p>
    <w:p w:rsidR="0028394E" w:rsidRPr="005A4A07" w:rsidRDefault="0028394E" w:rsidP="0028394E">
      <w:pPr>
        <w:jc w:val="right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8394E" w:rsidRPr="005A4A07" w:rsidRDefault="0028394E" w:rsidP="0028394E">
      <w:pPr>
        <w:jc w:val="right"/>
        <w:rPr>
          <w:rFonts w:ascii="Times New Roman" w:hAnsi="Times New Roman"/>
        </w:rPr>
      </w:pPr>
      <w:r w:rsidRPr="005A4A07">
        <w:rPr>
          <w:rFonts w:ascii="Times New Roman" w:hAnsi="Times New Roman"/>
          <w:sz w:val="28"/>
          <w:szCs w:val="28"/>
        </w:rPr>
        <w:t xml:space="preserve">От 21.11.2023 года №26 </w:t>
      </w:r>
    </w:p>
    <w:p w:rsidR="0028394E" w:rsidRPr="005A4A07" w:rsidRDefault="0028394E" w:rsidP="0028394E">
      <w:pPr>
        <w:jc w:val="right"/>
        <w:rPr>
          <w:rFonts w:ascii="Times New Roman" w:hAnsi="Times New Roman"/>
        </w:rPr>
      </w:pPr>
    </w:p>
    <w:p w:rsidR="0028394E" w:rsidRPr="005A4A07" w:rsidRDefault="0028394E" w:rsidP="0028394E">
      <w:pPr>
        <w:ind w:left="-540" w:right="381" w:hanging="180"/>
        <w:jc w:val="center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>ПОРЯДОК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Учета предложений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год</w:t>
      </w:r>
      <w:proofErr w:type="gramStart"/>
      <w:r w:rsidRPr="005A4A07">
        <w:rPr>
          <w:rFonts w:ascii="Times New Roman" w:hAnsi="Times New Roman"/>
          <w:sz w:val="28"/>
          <w:szCs w:val="28"/>
        </w:rPr>
        <w:t>.»</w:t>
      </w:r>
      <w:proofErr w:type="gramEnd"/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1.Предложения граждан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год.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1.1.принимаются в письменном виде представителем специальной комиссии по рассмотрению предложений и замечаний по внесению изменений в Бюджет</w:t>
      </w:r>
      <w:proofErr w:type="gramStart"/>
      <w:r w:rsidRPr="005A4A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а в его отсутствие одним из членов комиссии.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1.2.предложения граждан по внесению изменений в Бюджет должны содержать сформулированный текст изменений и дополнений, быть подписаны гражданином с указанием его Ф.И.О., адреса места жительства.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      1.3.</w:t>
      </w:r>
      <w:proofErr w:type="gramStart"/>
      <w:r w:rsidRPr="005A4A07">
        <w:rPr>
          <w:rFonts w:ascii="Times New Roman" w:hAnsi="Times New Roman"/>
          <w:sz w:val="28"/>
          <w:szCs w:val="28"/>
        </w:rPr>
        <w:t xml:space="preserve">гражданину, вносящему предложения и замечания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год выдается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письменное подтверждение в получении текста, подписанное председателем специальной комиссии, либо членом комиссии.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В случае получения специальной комиссией предложений и замечаний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год по телефону, председатель специальной комиссии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Все предложения и замечания граждан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год 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</w:p>
    <w:p w:rsidR="0028394E" w:rsidRPr="005A4A07" w:rsidRDefault="0028394E" w:rsidP="0028394E">
      <w:pPr>
        <w:ind w:right="381"/>
        <w:rPr>
          <w:rFonts w:ascii="Times New Roman" w:hAnsi="Times New Roman"/>
          <w:sz w:val="28"/>
          <w:szCs w:val="28"/>
        </w:rPr>
      </w:pPr>
      <w:r w:rsidRPr="005A4A07">
        <w:rPr>
          <w:rFonts w:ascii="Times New Roman" w:hAnsi="Times New Roman"/>
          <w:sz w:val="28"/>
          <w:szCs w:val="28"/>
        </w:rPr>
        <w:t xml:space="preserve">Предложения и замечания по проекту бюджета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на 2025  год принимаются </w:t>
      </w:r>
      <w:r w:rsidRPr="005A4A07">
        <w:rPr>
          <w:rFonts w:ascii="Times New Roman" w:hAnsi="Times New Roman"/>
        </w:rPr>
        <w:t xml:space="preserve"> </w:t>
      </w:r>
      <w:r w:rsidRPr="005A4A07">
        <w:rPr>
          <w:rFonts w:ascii="Times New Roman" w:hAnsi="Times New Roman"/>
          <w:sz w:val="28"/>
          <w:szCs w:val="28"/>
        </w:rPr>
        <w:t xml:space="preserve">до 06 </w:t>
      </w:r>
      <w:proofErr w:type="spellStart"/>
      <w:r w:rsidRPr="005A4A07">
        <w:rPr>
          <w:rFonts w:ascii="Times New Roman" w:hAnsi="Times New Roman"/>
          <w:sz w:val="28"/>
          <w:szCs w:val="28"/>
        </w:rPr>
        <w:t>деабря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2024 года в Совете народных депутатов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Pr="005A4A07">
        <w:rPr>
          <w:rFonts w:ascii="Times New Roman" w:hAnsi="Times New Roman"/>
          <w:sz w:val="28"/>
          <w:szCs w:val="28"/>
        </w:rPr>
        <w:t>расположенным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 по адресу: Воронежская область Терновский район с. Братки ул</w:t>
      </w:r>
      <w:proofErr w:type="gramStart"/>
      <w:r w:rsidRPr="005A4A07">
        <w:rPr>
          <w:rFonts w:ascii="Times New Roman" w:hAnsi="Times New Roman"/>
          <w:sz w:val="28"/>
          <w:szCs w:val="28"/>
        </w:rPr>
        <w:t>.С</w:t>
      </w:r>
      <w:proofErr w:type="gramEnd"/>
      <w:r w:rsidRPr="005A4A07">
        <w:rPr>
          <w:rFonts w:ascii="Times New Roman" w:hAnsi="Times New Roman"/>
          <w:sz w:val="28"/>
          <w:szCs w:val="28"/>
        </w:rPr>
        <w:t xml:space="preserve">оветская1 ,кабинет главы </w:t>
      </w:r>
      <w:proofErr w:type="spellStart"/>
      <w:r w:rsidRPr="005A4A0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A4A07">
        <w:rPr>
          <w:rFonts w:ascii="Times New Roman" w:hAnsi="Times New Roman"/>
          <w:sz w:val="28"/>
          <w:szCs w:val="28"/>
        </w:rPr>
        <w:t xml:space="preserve"> сельского поселения, тел.65-1-16,ежедневно, с 8-00 до 16-00 кроме субботы и воскресенья.</w:t>
      </w:r>
    </w:p>
    <w:p w:rsidR="0028394E" w:rsidRDefault="0028394E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</w:p>
    <w:p w:rsidR="005A4A07" w:rsidRDefault="005A4A07" w:rsidP="0028394E">
      <w:pPr>
        <w:rPr>
          <w:rFonts w:ascii="Times New Roman" w:hAnsi="Times New Roman"/>
        </w:rPr>
      </w:pPr>
      <w:bookmarkStart w:id="0" w:name="_GoBack"/>
      <w:bookmarkEnd w:id="0"/>
    </w:p>
    <w:p w:rsidR="005A4A07" w:rsidRPr="005A4A07" w:rsidRDefault="005A4A07" w:rsidP="0028394E">
      <w:pPr>
        <w:rPr>
          <w:rFonts w:ascii="Times New Roman" w:hAnsi="Times New Roman"/>
        </w:rPr>
      </w:pPr>
    </w:p>
    <w:p w:rsidR="00A53130" w:rsidRPr="006B793B" w:rsidRDefault="00A53130" w:rsidP="0003560F">
      <w:pPr>
        <w:tabs>
          <w:tab w:val="left" w:pos="7425"/>
        </w:tabs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1E4820">
        <w:rPr>
          <w:rFonts w:ascii="Times New Roman" w:hAnsi="Times New Roman"/>
          <w:b/>
          <w:bCs/>
        </w:rPr>
        <w:tab/>
      </w:r>
      <w:r w:rsidR="00100863">
        <w:rPr>
          <w:rFonts w:ascii="Times New Roman" w:hAnsi="Times New Roman"/>
          <w:b/>
          <w:bCs/>
        </w:rPr>
        <w:tab/>
      </w:r>
      <w:r w:rsidR="000C6FF0">
        <w:rPr>
          <w:rFonts w:ascii="Times New Roman" w:hAnsi="Times New Roman"/>
          <w:b/>
          <w:bCs/>
        </w:rPr>
        <w:t>ПРОЕКТ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РЕШЕНИЕ </w:t>
      </w: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 № 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proofErr w:type="gramStart"/>
      <w:r w:rsidRPr="001E4820">
        <w:rPr>
          <w:rFonts w:ascii="Times New Roman" w:hAnsi="Times New Roman"/>
          <w:bCs/>
        </w:rPr>
        <w:t>с</w:t>
      </w:r>
      <w:proofErr w:type="gramEnd"/>
      <w:r w:rsidRPr="001E4820">
        <w:rPr>
          <w:rFonts w:ascii="Times New Roman" w:hAnsi="Times New Roman"/>
          <w:bCs/>
        </w:rPr>
        <w:t>. Братки</w:t>
      </w:r>
    </w:p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805EE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«О бюджете Братковского сельского поселения </w:t>
      </w:r>
    </w:p>
    <w:p w:rsidR="001805EE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>Терновско</w:t>
      </w:r>
      <w:r w:rsidR="003D3B92" w:rsidRPr="006B793B">
        <w:rPr>
          <w:rFonts w:ascii="Times New Roman" w:hAnsi="Times New Roman"/>
          <w:b/>
          <w:sz w:val="28"/>
          <w:szCs w:val="28"/>
        </w:rPr>
        <w:t xml:space="preserve">го муниципального района на </w:t>
      </w:r>
      <w:r w:rsidR="000C6FF0">
        <w:rPr>
          <w:rFonts w:ascii="Times New Roman" w:hAnsi="Times New Roman"/>
          <w:b/>
          <w:sz w:val="28"/>
          <w:szCs w:val="28"/>
        </w:rPr>
        <w:t>2025</w:t>
      </w:r>
      <w:r w:rsidRPr="006B793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2BE8" w:rsidRPr="006B793B" w:rsidRDefault="00882BE8" w:rsidP="001805EE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0C6FF0">
        <w:rPr>
          <w:rFonts w:ascii="Times New Roman" w:hAnsi="Times New Roman"/>
          <w:b/>
          <w:sz w:val="28"/>
          <w:szCs w:val="28"/>
        </w:rPr>
        <w:t>2026</w:t>
      </w:r>
      <w:r w:rsidRPr="006B793B">
        <w:rPr>
          <w:rFonts w:ascii="Times New Roman" w:hAnsi="Times New Roman"/>
          <w:b/>
          <w:sz w:val="28"/>
          <w:szCs w:val="28"/>
        </w:rPr>
        <w:t xml:space="preserve"> и </w:t>
      </w:r>
      <w:r w:rsidR="000C6FF0">
        <w:rPr>
          <w:rFonts w:ascii="Times New Roman" w:hAnsi="Times New Roman"/>
          <w:b/>
          <w:sz w:val="28"/>
          <w:szCs w:val="28"/>
        </w:rPr>
        <w:t>2027</w:t>
      </w:r>
      <w:r w:rsidRPr="006B793B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607819" w:rsidRDefault="00607819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882BE8" w:rsidRPr="00607819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07819">
        <w:rPr>
          <w:rFonts w:ascii="Times New Roman" w:hAnsi="Times New Roman"/>
          <w:b/>
          <w:bCs/>
          <w:sz w:val="28"/>
          <w:szCs w:val="28"/>
        </w:rPr>
        <w:t xml:space="preserve">Статья 1. Основные характеристики местного бюджета на </w:t>
      </w:r>
      <w:r w:rsidR="000C6FF0">
        <w:rPr>
          <w:rFonts w:ascii="Times New Roman" w:hAnsi="Times New Roman"/>
          <w:b/>
          <w:bCs/>
          <w:sz w:val="28"/>
          <w:szCs w:val="28"/>
        </w:rPr>
        <w:t>2025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0C6FF0">
        <w:rPr>
          <w:rFonts w:ascii="Times New Roman" w:hAnsi="Times New Roman"/>
          <w:b/>
          <w:bCs/>
          <w:sz w:val="28"/>
          <w:szCs w:val="28"/>
        </w:rPr>
        <w:t>2026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0C6FF0">
        <w:rPr>
          <w:rFonts w:ascii="Times New Roman" w:hAnsi="Times New Roman"/>
          <w:b/>
          <w:bCs/>
          <w:sz w:val="28"/>
          <w:szCs w:val="28"/>
        </w:rPr>
        <w:t>2027</w:t>
      </w:r>
      <w:r w:rsidRPr="0060781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882BE8" w:rsidRPr="00820A1D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3D3B92" w:rsidRPr="00820A1D">
        <w:rPr>
          <w:rFonts w:ascii="Times New Roman" w:hAnsi="Times New Roman"/>
          <w:sz w:val="28"/>
          <w:szCs w:val="28"/>
        </w:rPr>
        <w:t xml:space="preserve"> год</w:t>
      </w:r>
      <w:r w:rsidRPr="00820A1D">
        <w:rPr>
          <w:rFonts w:ascii="Times New Roman" w:hAnsi="Times New Roman"/>
          <w:sz w:val="28"/>
          <w:szCs w:val="28"/>
        </w:rPr>
        <w:t>:</w:t>
      </w:r>
    </w:p>
    <w:p w:rsidR="00932C58" w:rsidRPr="00820A1D" w:rsidRDefault="00932C58" w:rsidP="00932C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1) прогнозируемый общий объём доходов местного бюджета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820A1D">
        <w:rPr>
          <w:rFonts w:ascii="Times New Roman" w:hAnsi="Times New Roman"/>
          <w:sz w:val="28"/>
          <w:szCs w:val="28"/>
        </w:rPr>
        <w:t xml:space="preserve"> год в сумме </w:t>
      </w:r>
      <w:r w:rsidR="000C6FF0">
        <w:rPr>
          <w:rFonts w:ascii="Times New Roman" w:hAnsi="Times New Roman"/>
          <w:sz w:val="28"/>
          <w:szCs w:val="28"/>
        </w:rPr>
        <w:t>6288,9</w:t>
      </w:r>
      <w:r w:rsidR="008959A2">
        <w:rPr>
          <w:rFonts w:ascii="Times New Roman" w:hAnsi="Times New Roman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>тыс. рублей,</w:t>
      </w:r>
      <w:r w:rsidR="00C209E3">
        <w:rPr>
          <w:rFonts w:ascii="Times New Roman" w:hAnsi="Times New Roman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 xml:space="preserve"> в том числе безвозмездные </w:t>
      </w:r>
      <w:r w:rsidR="00C209E3">
        <w:rPr>
          <w:rFonts w:ascii="Times New Roman" w:hAnsi="Times New Roman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 xml:space="preserve">поступления в сумме </w:t>
      </w:r>
      <w:r w:rsidR="003519DF">
        <w:rPr>
          <w:rFonts w:ascii="Times New Roman" w:hAnsi="Times New Roman"/>
          <w:sz w:val="28"/>
          <w:szCs w:val="28"/>
        </w:rPr>
        <w:t>4 491,1</w:t>
      </w:r>
      <w:r w:rsidRPr="00820A1D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932C58" w:rsidRPr="00820A1D" w:rsidRDefault="00932C58" w:rsidP="00932C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 бюджета в сумме </w:t>
      </w:r>
      <w:r w:rsidR="003519DF">
        <w:rPr>
          <w:rFonts w:ascii="Times New Roman" w:hAnsi="Times New Roman"/>
          <w:sz w:val="28"/>
          <w:szCs w:val="28"/>
        </w:rPr>
        <w:t>332,7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 w:rsidR="000C6FF0">
        <w:rPr>
          <w:rFonts w:ascii="Times New Roman" w:hAnsi="Times New Roman"/>
          <w:sz w:val="28"/>
          <w:szCs w:val="28"/>
        </w:rPr>
        <w:t>176,5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932C58" w:rsidRPr="00820A1D" w:rsidRDefault="00932C58" w:rsidP="00932C5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 w:rsidR="003519DF" w:rsidRPr="003519DF">
        <w:rPr>
          <w:rFonts w:ascii="Times New Roman" w:hAnsi="Times New Roman"/>
          <w:sz w:val="28"/>
          <w:szCs w:val="28"/>
        </w:rPr>
        <w:t xml:space="preserve">4 158,4 </w:t>
      </w:r>
      <w:r w:rsidRPr="00820A1D">
        <w:rPr>
          <w:rFonts w:ascii="Times New Roman" w:hAnsi="Times New Roman"/>
          <w:sz w:val="28"/>
          <w:szCs w:val="28"/>
        </w:rPr>
        <w:t xml:space="preserve">тыс. рублей, в том числе: дотации- </w:t>
      </w:r>
      <w:r w:rsidR="000C6FF0">
        <w:rPr>
          <w:rFonts w:ascii="Times New Roman" w:hAnsi="Times New Roman"/>
          <w:sz w:val="28"/>
          <w:szCs w:val="28"/>
        </w:rPr>
        <w:t>326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 w:rsidR="003519DF">
        <w:rPr>
          <w:rFonts w:ascii="Times New Roman" w:hAnsi="Times New Roman"/>
          <w:sz w:val="28"/>
          <w:szCs w:val="28"/>
        </w:rPr>
        <w:t>3 832,4</w:t>
      </w:r>
      <w:r w:rsidRPr="00820A1D">
        <w:rPr>
          <w:rFonts w:ascii="Times New Roman" w:hAnsi="Times New Roman"/>
          <w:sz w:val="28"/>
          <w:szCs w:val="28"/>
        </w:rPr>
        <w:t xml:space="preserve"> тыс. рублей.</w:t>
      </w:r>
    </w:p>
    <w:p w:rsidR="00932C58" w:rsidRPr="00820A1D" w:rsidRDefault="00932C58" w:rsidP="00932C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    2) общий объём расходов местного бюджета в сумме </w:t>
      </w:r>
      <w:r w:rsidR="00280BB9" w:rsidRPr="00280BB9">
        <w:rPr>
          <w:rFonts w:ascii="Times New Roman" w:hAnsi="Times New Roman"/>
          <w:sz w:val="28"/>
          <w:szCs w:val="28"/>
        </w:rPr>
        <w:t xml:space="preserve">5569,0 </w:t>
      </w:r>
      <w:r w:rsidRPr="00820A1D">
        <w:rPr>
          <w:rFonts w:ascii="Times New Roman" w:hAnsi="Times New Roman"/>
          <w:sz w:val="28"/>
          <w:szCs w:val="28"/>
        </w:rPr>
        <w:t xml:space="preserve">тыс. рублей. </w:t>
      </w:r>
    </w:p>
    <w:p w:rsidR="00932C58" w:rsidRPr="00820A1D" w:rsidRDefault="00932C58" w:rsidP="00932C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   3) прогнозируемый дефицит местного бюджета в сумме 0,0 тыс. рублей;</w:t>
      </w:r>
    </w:p>
    <w:p w:rsidR="00932C58" w:rsidRPr="00820A1D" w:rsidRDefault="00932C58" w:rsidP="00932C58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2. Утвердить основные характеристики местного бюджета на </w:t>
      </w:r>
      <w:r w:rsidR="000C6FF0"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и на </w:t>
      </w:r>
      <w:r w:rsidR="000C6FF0"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год,  соответственно:</w:t>
      </w:r>
    </w:p>
    <w:p w:rsidR="00932C58" w:rsidRPr="00820A1D" w:rsidRDefault="00932C58" w:rsidP="00932C58">
      <w:pPr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</w:t>
      </w:r>
      <w:r w:rsidR="000C6FF0"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 </w:t>
      </w:r>
      <w:r w:rsidR="009E599E">
        <w:rPr>
          <w:rFonts w:ascii="Times New Roman" w:hAnsi="Times New Roman"/>
          <w:color w:val="000000"/>
          <w:sz w:val="28"/>
          <w:szCs w:val="28"/>
        </w:rPr>
        <w:t>3755,1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Pr="00820A1D">
        <w:rPr>
          <w:rFonts w:ascii="Times New Roman" w:hAnsi="Times New Roman"/>
          <w:sz w:val="28"/>
          <w:szCs w:val="28"/>
        </w:rPr>
        <w:t xml:space="preserve">в том числе безвозмездные поступления в сумме </w:t>
      </w:r>
      <w:r w:rsidR="009E599E">
        <w:rPr>
          <w:rFonts w:ascii="Times New Roman" w:hAnsi="Times New Roman"/>
          <w:sz w:val="28"/>
          <w:szCs w:val="28"/>
        </w:rPr>
        <w:t>1904,3</w:t>
      </w:r>
      <w:r w:rsidRPr="00820A1D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932C58" w:rsidRPr="00820A1D" w:rsidRDefault="00932C58" w:rsidP="00932C5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безвозмездные поступления из областного  бюджета в сумме </w:t>
      </w:r>
      <w:r w:rsidR="009E599E">
        <w:rPr>
          <w:rFonts w:ascii="Times New Roman" w:hAnsi="Times New Roman"/>
          <w:sz w:val="28"/>
          <w:szCs w:val="28"/>
        </w:rPr>
        <w:t>171,3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 w:rsidR="009E599E">
        <w:rPr>
          <w:rFonts w:ascii="Times New Roman" w:hAnsi="Times New Roman"/>
          <w:sz w:val="28"/>
          <w:szCs w:val="28"/>
        </w:rPr>
        <w:t>171,3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932C58" w:rsidRPr="00820A1D" w:rsidRDefault="00932C58" w:rsidP="00932C5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 w:rsidR="009E599E">
        <w:rPr>
          <w:rFonts w:ascii="Times New Roman" w:hAnsi="Times New Roman"/>
          <w:sz w:val="28"/>
          <w:szCs w:val="28"/>
        </w:rPr>
        <w:t>1 733,0</w:t>
      </w:r>
      <w:r w:rsidRPr="00820A1D">
        <w:rPr>
          <w:rFonts w:ascii="Times New Roman" w:hAnsi="Times New Roman"/>
          <w:sz w:val="28"/>
          <w:szCs w:val="28"/>
        </w:rPr>
        <w:t xml:space="preserve"> тыс. р</w:t>
      </w:r>
      <w:r w:rsidR="000E0C9E">
        <w:rPr>
          <w:rFonts w:ascii="Times New Roman" w:hAnsi="Times New Roman"/>
          <w:sz w:val="28"/>
          <w:szCs w:val="28"/>
        </w:rPr>
        <w:t xml:space="preserve">ублей, в том числе: дотации- </w:t>
      </w:r>
      <w:r w:rsidR="009E599E">
        <w:rPr>
          <w:rFonts w:ascii="Times New Roman" w:hAnsi="Times New Roman"/>
          <w:sz w:val="28"/>
          <w:szCs w:val="28"/>
        </w:rPr>
        <w:t>269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 w:rsidR="009E599E">
        <w:rPr>
          <w:rFonts w:ascii="Times New Roman" w:hAnsi="Times New Roman"/>
          <w:sz w:val="28"/>
          <w:szCs w:val="28"/>
        </w:rPr>
        <w:t>1 464</w:t>
      </w:r>
      <w:r w:rsidR="000E0C9E">
        <w:rPr>
          <w:rFonts w:ascii="Times New Roman" w:hAnsi="Times New Roman"/>
          <w:sz w:val="28"/>
          <w:szCs w:val="28"/>
        </w:rPr>
        <w:t>,0</w:t>
      </w:r>
      <w:r w:rsidRPr="00820A1D">
        <w:rPr>
          <w:rFonts w:ascii="Times New Roman" w:hAnsi="Times New Roman"/>
          <w:sz w:val="28"/>
          <w:szCs w:val="28"/>
        </w:rPr>
        <w:t xml:space="preserve"> тыс. рублей;</w:t>
      </w:r>
    </w:p>
    <w:p w:rsidR="00932C58" w:rsidRPr="00820A1D" w:rsidRDefault="00932C58" w:rsidP="00932C58">
      <w:pPr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            2) прогнозируемый общий объём доходов местного бюджета на </w:t>
      </w:r>
      <w:r w:rsidR="000C6FF0"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E599E">
        <w:rPr>
          <w:rFonts w:ascii="Times New Roman" w:hAnsi="Times New Roman"/>
          <w:color w:val="000000"/>
          <w:sz w:val="28"/>
          <w:szCs w:val="28"/>
        </w:rPr>
        <w:t>4236,3</w:t>
      </w:r>
      <w:r w:rsidR="00895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Pr="00820A1D">
        <w:rPr>
          <w:rFonts w:ascii="Times New Roman" w:hAnsi="Times New Roman"/>
          <w:sz w:val="28"/>
          <w:szCs w:val="28"/>
        </w:rPr>
        <w:t xml:space="preserve">в том числе безвозмездные поступления в сумме </w:t>
      </w:r>
      <w:r w:rsidR="009E599E">
        <w:rPr>
          <w:rFonts w:ascii="Times New Roman" w:hAnsi="Times New Roman"/>
          <w:sz w:val="28"/>
          <w:szCs w:val="28"/>
        </w:rPr>
        <w:t>2339,5</w:t>
      </w:r>
      <w:r w:rsidRPr="00820A1D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932C58" w:rsidRPr="00820A1D" w:rsidRDefault="00932C58" w:rsidP="00932C5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lastRenderedPageBreak/>
        <w:t xml:space="preserve"> безвозмездные поступления из областного  бюджета в сумме </w:t>
      </w:r>
      <w:r w:rsidR="009E599E">
        <w:rPr>
          <w:rFonts w:ascii="Times New Roman" w:hAnsi="Times New Roman"/>
          <w:sz w:val="28"/>
          <w:szCs w:val="28"/>
        </w:rPr>
        <w:t>177,5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субвенции- </w:t>
      </w:r>
      <w:r w:rsidR="009E599E">
        <w:rPr>
          <w:rFonts w:ascii="Times New Roman" w:hAnsi="Times New Roman"/>
          <w:sz w:val="28"/>
          <w:szCs w:val="28"/>
        </w:rPr>
        <w:t>177,5</w:t>
      </w:r>
      <w:r w:rsidRPr="00820A1D">
        <w:rPr>
          <w:rFonts w:ascii="Times New Roman" w:hAnsi="Times New Roman"/>
          <w:sz w:val="28"/>
          <w:szCs w:val="28"/>
        </w:rPr>
        <w:t xml:space="preserve"> тыс. рублей; </w:t>
      </w:r>
    </w:p>
    <w:p w:rsidR="00932C58" w:rsidRPr="00820A1D" w:rsidRDefault="00932C58" w:rsidP="00932C5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 w:rsidR="009E599E">
        <w:rPr>
          <w:rFonts w:ascii="Times New Roman" w:hAnsi="Times New Roman"/>
          <w:sz w:val="28"/>
          <w:szCs w:val="28"/>
        </w:rPr>
        <w:t>2162</w:t>
      </w:r>
      <w:r w:rsidR="000E0C9E">
        <w:rPr>
          <w:rFonts w:ascii="Times New Roman" w:hAnsi="Times New Roman"/>
          <w:sz w:val="28"/>
          <w:szCs w:val="28"/>
        </w:rPr>
        <w:t>,0</w:t>
      </w:r>
      <w:r w:rsidRPr="00820A1D">
        <w:rPr>
          <w:rFonts w:ascii="Times New Roman" w:hAnsi="Times New Roman"/>
          <w:sz w:val="28"/>
          <w:szCs w:val="28"/>
        </w:rPr>
        <w:t xml:space="preserve"> тыс. рублей, в том числе: дотации- </w:t>
      </w:r>
      <w:r w:rsidR="009E599E">
        <w:rPr>
          <w:rFonts w:ascii="Times New Roman" w:hAnsi="Times New Roman"/>
          <w:sz w:val="28"/>
          <w:szCs w:val="28"/>
        </w:rPr>
        <w:t>277</w:t>
      </w:r>
      <w:r w:rsidRPr="00820A1D">
        <w:rPr>
          <w:rFonts w:ascii="Times New Roman" w:hAnsi="Times New Roman"/>
          <w:sz w:val="28"/>
          <w:szCs w:val="28"/>
        </w:rPr>
        <w:t xml:space="preserve">,0 тыс. рублей, иные межбюджетные трансферты- </w:t>
      </w:r>
      <w:r w:rsidR="009E599E">
        <w:rPr>
          <w:rFonts w:ascii="Times New Roman" w:hAnsi="Times New Roman"/>
          <w:sz w:val="28"/>
          <w:szCs w:val="28"/>
        </w:rPr>
        <w:t>1885</w:t>
      </w:r>
      <w:r w:rsidRPr="00820A1D">
        <w:rPr>
          <w:rFonts w:ascii="Times New Roman" w:hAnsi="Times New Roman"/>
          <w:sz w:val="28"/>
          <w:szCs w:val="28"/>
        </w:rPr>
        <w:t>,0 тыс. рублей;</w:t>
      </w:r>
    </w:p>
    <w:p w:rsidR="00932C58" w:rsidRPr="00820A1D" w:rsidRDefault="00932C58" w:rsidP="00932C58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20A1D">
        <w:rPr>
          <w:rFonts w:ascii="Times New Roman" w:hAnsi="Times New Roman"/>
          <w:color w:val="000000"/>
          <w:sz w:val="28"/>
          <w:szCs w:val="28"/>
        </w:rPr>
        <w:t xml:space="preserve">3) общий объём расходов местного бюджета на </w:t>
      </w:r>
      <w:r w:rsidR="000C6FF0"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E599E">
        <w:rPr>
          <w:rFonts w:ascii="Times New Roman" w:hAnsi="Times New Roman"/>
          <w:color w:val="000000"/>
          <w:sz w:val="28"/>
          <w:szCs w:val="28"/>
        </w:rPr>
        <w:t>3755,1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Pr="00820A1D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9E599E">
        <w:rPr>
          <w:rFonts w:ascii="Times New Roman" w:hAnsi="Times New Roman"/>
          <w:sz w:val="28"/>
          <w:szCs w:val="28"/>
          <w:shd w:val="clear" w:color="auto" w:fill="FFFFFF"/>
        </w:rPr>
        <w:t>89,6</w:t>
      </w:r>
      <w:r w:rsidR="000713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0A1D">
        <w:rPr>
          <w:rFonts w:ascii="Times New Roman" w:hAnsi="Times New Roman"/>
          <w:sz w:val="28"/>
          <w:szCs w:val="28"/>
          <w:shd w:val="clear" w:color="auto" w:fill="FFFFFF"/>
        </w:rPr>
        <w:t>тыс. рублей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  и на </w:t>
      </w:r>
      <w:r w:rsidR="000C6FF0"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 в сумме</w:t>
      </w:r>
      <w:r w:rsidR="00895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99E">
        <w:rPr>
          <w:rFonts w:ascii="Times New Roman" w:hAnsi="Times New Roman"/>
          <w:color w:val="000000"/>
          <w:sz w:val="28"/>
          <w:szCs w:val="28"/>
        </w:rPr>
        <w:t>4236,3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условно утвержденные расходы – </w:t>
      </w:r>
      <w:r w:rsidR="009E599E">
        <w:rPr>
          <w:rFonts w:ascii="Times New Roman" w:hAnsi="Times New Roman"/>
          <w:color w:val="000000"/>
          <w:sz w:val="28"/>
          <w:szCs w:val="28"/>
        </w:rPr>
        <w:t>202,9</w:t>
      </w:r>
      <w:r w:rsidR="00895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932C58" w:rsidRPr="00820A1D" w:rsidRDefault="00932C58" w:rsidP="00932C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 4) прогнозируемый дефицит местного бюджета 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C6FF0">
        <w:rPr>
          <w:rFonts w:ascii="Times New Roman" w:hAnsi="Times New Roman"/>
          <w:color w:val="000000"/>
          <w:sz w:val="28"/>
          <w:szCs w:val="28"/>
        </w:rPr>
        <w:t>2026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A1D">
        <w:rPr>
          <w:rFonts w:ascii="Times New Roman" w:hAnsi="Times New Roman"/>
          <w:sz w:val="28"/>
          <w:szCs w:val="28"/>
        </w:rPr>
        <w:t>в сумме 0,0 тыс. рублей;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0C6FF0">
        <w:rPr>
          <w:rFonts w:ascii="Times New Roman" w:hAnsi="Times New Roman"/>
          <w:color w:val="000000"/>
          <w:sz w:val="28"/>
          <w:szCs w:val="28"/>
        </w:rPr>
        <w:t>2027</w:t>
      </w:r>
      <w:r w:rsidRPr="00820A1D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20A1D">
        <w:rPr>
          <w:rFonts w:ascii="Times New Roman" w:hAnsi="Times New Roman"/>
          <w:sz w:val="28"/>
          <w:szCs w:val="28"/>
        </w:rPr>
        <w:t xml:space="preserve"> в сумме 0,0 тыс. рублей;</w:t>
      </w:r>
    </w:p>
    <w:p w:rsidR="00882BE8" w:rsidRPr="006B793B" w:rsidRDefault="00932C58" w:rsidP="00932C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sz w:val="28"/>
          <w:szCs w:val="28"/>
        </w:rPr>
        <w:t xml:space="preserve">        5</w:t>
      </w:r>
      <w:r w:rsidR="00882BE8" w:rsidRPr="00820A1D">
        <w:rPr>
          <w:rFonts w:ascii="Times New Roman" w:hAnsi="Times New Roman"/>
          <w:sz w:val="28"/>
          <w:szCs w:val="28"/>
        </w:rPr>
        <w:t xml:space="preserve">) источники внутреннего финансирования дефицита бюджета поселения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882BE8" w:rsidRPr="00820A1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DF6956" w:rsidRPr="00820A1D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820A1D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 Совета народных депутатов Братковского сельского поселения Терновского муниципального района Воронежской области (дале</w:t>
      </w:r>
      <w:proofErr w:type="gramStart"/>
      <w:r w:rsidR="00882BE8" w:rsidRPr="00820A1D">
        <w:rPr>
          <w:rFonts w:ascii="Times New Roman" w:hAnsi="Times New Roman"/>
          <w:sz w:val="28"/>
          <w:szCs w:val="28"/>
        </w:rPr>
        <w:t>е-</w:t>
      </w:r>
      <w:proofErr w:type="gramEnd"/>
      <w:r w:rsidR="00882BE8" w:rsidRPr="00820A1D">
        <w:rPr>
          <w:rFonts w:ascii="Times New Roman" w:hAnsi="Times New Roman"/>
          <w:sz w:val="28"/>
          <w:szCs w:val="28"/>
        </w:rPr>
        <w:t xml:space="preserve"> решения Совета народных депутатов).</w:t>
      </w:r>
    </w:p>
    <w:p w:rsidR="00F90ADA" w:rsidRDefault="00F90ADA" w:rsidP="00882BE8">
      <w:pPr>
        <w:rPr>
          <w:rFonts w:ascii="Times New Roman" w:eastAsia="Calibri" w:hAnsi="Times New Roman"/>
          <w:sz w:val="28"/>
          <w:szCs w:val="28"/>
        </w:rPr>
      </w:pPr>
    </w:p>
    <w:p w:rsidR="00882BE8" w:rsidRPr="00F90ADA" w:rsidRDefault="00882BE8" w:rsidP="00882BE8">
      <w:pPr>
        <w:rPr>
          <w:rFonts w:ascii="Times New Roman" w:eastAsia="Calibri" w:hAnsi="Times New Roman"/>
          <w:b/>
          <w:sz w:val="28"/>
          <w:szCs w:val="28"/>
        </w:rPr>
      </w:pPr>
      <w:r w:rsidRPr="00F90ADA">
        <w:rPr>
          <w:rFonts w:ascii="Times New Roman" w:eastAsia="Calibri" w:hAnsi="Times New Roman"/>
          <w:b/>
          <w:sz w:val="28"/>
          <w:szCs w:val="28"/>
        </w:rPr>
        <w:t xml:space="preserve">Статья 2. Поступление доходов местного бюджета по кодам видов доходов, подвидов доходов на </w:t>
      </w:r>
      <w:r w:rsidR="000C6FF0">
        <w:rPr>
          <w:rFonts w:ascii="Times New Roman" w:eastAsia="Calibri" w:hAnsi="Times New Roman"/>
          <w:b/>
          <w:sz w:val="28"/>
          <w:szCs w:val="28"/>
        </w:rPr>
        <w:t>2025</w:t>
      </w:r>
      <w:r w:rsidR="005C287B" w:rsidRPr="00F90ADA">
        <w:rPr>
          <w:rFonts w:ascii="Times New Roman" w:eastAsia="Calibri" w:hAnsi="Times New Roman"/>
          <w:b/>
          <w:sz w:val="28"/>
          <w:szCs w:val="28"/>
        </w:rPr>
        <w:t xml:space="preserve"> год и на плановый период </w:t>
      </w:r>
      <w:r w:rsidR="000C6FF0">
        <w:rPr>
          <w:rFonts w:ascii="Times New Roman" w:eastAsia="Calibri" w:hAnsi="Times New Roman"/>
          <w:b/>
          <w:sz w:val="28"/>
          <w:szCs w:val="28"/>
        </w:rPr>
        <w:t>2026</w:t>
      </w:r>
      <w:r w:rsidR="00DF6956" w:rsidRPr="00F90ADA">
        <w:rPr>
          <w:rFonts w:ascii="Times New Roman" w:eastAsia="Calibri" w:hAnsi="Times New Roman"/>
          <w:b/>
          <w:sz w:val="28"/>
          <w:szCs w:val="28"/>
        </w:rPr>
        <w:t xml:space="preserve"> и </w:t>
      </w:r>
      <w:r w:rsidR="000C6FF0">
        <w:rPr>
          <w:rFonts w:ascii="Times New Roman" w:eastAsia="Calibri" w:hAnsi="Times New Roman"/>
          <w:b/>
          <w:sz w:val="28"/>
          <w:szCs w:val="28"/>
        </w:rPr>
        <w:t>2027</w:t>
      </w:r>
      <w:r w:rsidRPr="00F90ADA">
        <w:rPr>
          <w:rFonts w:ascii="Times New Roman" w:eastAsia="Calibri" w:hAnsi="Times New Roman"/>
          <w:b/>
          <w:sz w:val="28"/>
          <w:szCs w:val="28"/>
        </w:rPr>
        <w:t>годов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Утвердить поступление доходов местного бюджета по кодам видов доходов, подвидов доходов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DF6956"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годов согласно приложению № 2 к настоящему решению Совета народных депутатов Братковского сельского поселения </w:t>
      </w:r>
    </w:p>
    <w:p w:rsidR="00820A1D" w:rsidRPr="00F90ADA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3. Бюджетные ассигнования</w:t>
      </w:r>
      <w:r w:rsidRPr="00F90ADA">
        <w:rPr>
          <w:rFonts w:ascii="Times New Roman" w:hAnsi="Times New Roman"/>
          <w:b/>
          <w:sz w:val="28"/>
          <w:szCs w:val="28"/>
        </w:rPr>
        <w:t xml:space="preserve"> местного бюджета на </w:t>
      </w:r>
      <w:r w:rsidR="000C6FF0">
        <w:rPr>
          <w:rFonts w:ascii="Times New Roman" w:hAnsi="Times New Roman"/>
          <w:b/>
          <w:sz w:val="28"/>
          <w:szCs w:val="28"/>
        </w:rPr>
        <w:t>2025</w:t>
      </w:r>
      <w:r w:rsidRPr="00F90ADA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b/>
          <w:sz w:val="28"/>
          <w:szCs w:val="28"/>
        </w:rPr>
        <w:t>2026</w:t>
      </w:r>
      <w:r w:rsidRPr="00F90ADA">
        <w:rPr>
          <w:rFonts w:ascii="Times New Roman" w:hAnsi="Times New Roman"/>
          <w:b/>
          <w:sz w:val="28"/>
          <w:szCs w:val="28"/>
        </w:rPr>
        <w:t xml:space="preserve"> и </w:t>
      </w:r>
      <w:r w:rsidR="000C6FF0">
        <w:rPr>
          <w:rFonts w:ascii="Times New Roman" w:hAnsi="Times New Roman"/>
          <w:b/>
          <w:sz w:val="28"/>
          <w:szCs w:val="28"/>
        </w:rPr>
        <w:t>2027</w:t>
      </w:r>
      <w:r w:rsidRPr="00F90ADA">
        <w:rPr>
          <w:rFonts w:ascii="Times New Roman" w:hAnsi="Times New Roman"/>
          <w:b/>
          <w:sz w:val="28"/>
          <w:szCs w:val="28"/>
        </w:rPr>
        <w:t>годов</w:t>
      </w:r>
    </w:p>
    <w:p w:rsidR="00820A1D" w:rsidRPr="006B793B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местного бюджета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>годов согласно приложению № 6 к настоящему решению.</w:t>
      </w:r>
    </w:p>
    <w:p w:rsidR="00820A1D" w:rsidRPr="006B793B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района), группам видов расходов, классификации расходов бюджета поселения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>-</w:t>
      </w:r>
      <w:r w:rsidR="000C6FF0"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7 к настоящему решению.</w:t>
      </w:r>
    </w:p>
    <w:p w:rsidR="00820A1D" w:rsidRPr="006B793B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Pr="006B793B">
        <w:rPr>
          <w:rFonts w:ascii="Times New Roman" w:hAnsi="Times New Roman"/>
          <w:sz w:val="28"/>
          <w:szCs w:val="28"/>
        </w:rPr>
        <w:t xml:space="preserve"> годов согласно приложению № 8 к настоящему решению.</w:t>
      </w:r>
    </w:p>
    <w:p w:rsidR="00820A1D" w:rsidRPr="006B793B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4. </w:t>
      </w:r>
      <w:r w:rsidR="00AC3315" w:rsidRPr="00AC3315">
        <w:rPr>
          <w:rFonts w:ascii="Times New Roman" w:hAnsi="Times New Roman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</w:t>
      </w:r>
      <w:r w:rsidR="00AC3315">
        <w:rPr>
          <w:rFonts w:ascii="Times New Roman" w:hAnsi="Times New Roman"/>
          <w:sz w:val="28"/>
          <w:szCs w:val="28"/>
        </w:rPr>
        <w:t>216,0</w:t>
      </w:r>
      <w:r w:rsidR="00AC3315" w:rsidRPr="00AC3315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AC3315">
        <w:rPr>
          <w:rFonts w:ascii="Times New Roman" w:hAnsi="Times New Roman"/>
          <w:sz w:val="28"/>
          <w:szCs w:val="28"/>
        </w:rPr>
        <w:t>25,3</w:t>
      </w:r>
      <w:r w:rsidR="00AC3315" w:rsidRPr="00AC3315">
        <w:rPr>
          <w:rFonts w:ascii="Times New Roman" w:hAnsi="Times New Roman"/>
          <w:sz w:val="28"/>
          <w:szCs w:val="28"/>
        </w:rPr>
        <w:t xml:space="preserve">тыс. рублей и на 2027 год в сумме </w:t>
      </w:r>
      <w:r w:rsidR="00AC3315">
        <w:rPr>
          <w:rFonts w:ascii="Times New Roman" w:hAnsi="Times New Roman"/>
          <w:sz w:val="28"/>
          <w:szCs w:val="28"/>
        </w:rPr>
        <w:t>10,0</w:t>
      </w:r>
      <w:r w:rsidR="00AC3315" w:rsidRPr="00AC3315">
        <w:rPr>
          <w:rFonts w:ascii="Times New Roman" w:hAnsi="Times New Roman"/>
          <w:sz w:val="28"/>
          <w:szCs w:val="28"/>
        </w:rPr>
        <w:t xml:space="preserve"> тыс. рублей с ра</w:t>
      </w:r>
      <w:r w:rsidR="00AC3315">
        <w:rPr>
          <w:rFonts w:ascii="Times New Roman" w:hAnsi="Times New Roman"/>
          <w:sz w:val="28"/>
          <w:szCs w:val="28"/>
        </w:rPr>
        <w:t>спределением согласно приложению</w:t>
      </w:r>
      <w:r w:rsidR="0077733F">
        <w:rPr>
          <w:rFonts w:ascii="Times New Roman" w:hAnsi="Times New Roman"/>
          <w:sz w:val="28"/>
          <w:szCs w:val="28"/>
        </w:rPr>
        <w:t xml:space="preserve"> №</w:t>
      </w:r>
      <w:r w:rsidR="00AC3315" w:rsidRPr="00AC3315">
        <w:rPr>
          <w:rFonts w:ascii="Times New Roman" w:hAnsi="Times New Roman"/>
          <w:sz w:val="28"/>
          <w:szCs w:val="28"/>
        </w:rPr>
        <w:t xml:space="preserve"> </w:t>
      </w:r>
      <w:r w:rsidR="00AC3315">
        <w:rPr>
          <w:rFonts w:ascii="Times New Roman" w:hAnsi="Times New Roman"/>
          <w:sz w:val="28"/>
          <w:szCs w:val="28"/>
        </w:rPr>
        <w:t>6</w:t>
      </w:r>
      <w:r w:rsidR="00AC3315" w:rsidRPr="00AC331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90ADA" w:rsidRDefault="00F90ADA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F90ADA" w:rsidRDefault="00932C5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4</w:t>
      </w:r>
      <w:r w:rsidR="00882BE8" w:rsidRPr="00820A1D">
        <w:rPr>
          <w:rFonts w:ascii="Times New Roman" w:hAnsi="Times New Roman"/>
          <w:b/>
          <w:sz w:val="28"/>
          <w:szCs w:val="28"/>
        </w:rPr>
        <w:t>. Особенности</w:t>
      </w:r>
      <w:r w:rsidR="00882BE8" w:rsidRPr="00F90ADA">
        <w:rPr>
          <w:rFonts w:ascii="Times New Roman" w:hAnsi="Times New Roman"/>
          <w:b/>
          <w:sz w:val="28"/>
          <w:szCs w:val="28"/>
        </w:rPr>
        <w:t xml:space="preserve"> использования средств, получаемых муниципальными казенными учреждениями.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lastRenderedPageBreak/>
        <w:t>1. Установить, что остатки средств на 01.01.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 учтенные на лицевых счетах, открытых в администрации Братковского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B793B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</w:t>
      </w:r>
      <w:r w:rsidR="00E941D4" w:rsidRPr="006B793B">
        <w:rPr>
          <w:rFonts w:ascii="Times New Roman" w:hAnsi="Times New Roman"/>
          <w:sz w:val="28"/>
          <w:szCs w:val="28"/>
        </w:rPr>
        <w:t xml:space="preserve">бюджет сельского поселения в </w:t>
      </w:r>
      <w:r w:rsidR="000C6FF0"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="000C6FF0">
        <w:rPr>
          <w:rFonts w:ascii="Times New Roman" w:hAnsi="Times New Roman"/>
          <w:sz w:val="28"/>
          <w:szCs w:val="28"/>
        </w:rPr>
        <w:t>2025</w:t>
      </w:r>
      <w:proofErr w:type="gramEnd"/>
      <w:r w:rsidRPr="006B793B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6B793B">
        <w:rPr>
          <w:rFonts w:ascii="Times New Roman" w:hAnsi="Times New Roman"/>
          <w:sz w:val="28"/>
          <w:szCs w:val="28"/>
        </w:rPr>
        <w:t>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</w:t>
      </w:r>
      <w:proofErr w:type="gramEnd"/>
      <w:r w:rsidRPr="006B793B">
        <w:rPr>
          <w:rFonts w:ascii="Times New Roman" w:hAnsi="Times New Roman"/>
          <w:sz w:val="28"/>
          <w:szCs w:val="28"/>
        </w:rPr>
        <w:t>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20A1D" w:rsidRPr="0003560F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5. Особенности использования бюджетных ассигнований по обеспечению деятельности</w:t>
      </w:r>
      <w:r w:rsidRPr="0003560F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proofErr w:type="spellStart"/>
      <w:r w:rsidRPr="0003560F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03560F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района.</w:t>
      </w:r>
    </w:p>
    <w:p w:rsidR="00820A1D" w:rsidRPr="006B793B" w:rsidRDefault="00820A1D" w:rsidP="00820A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B793B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6B793B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6B793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Терновского муниципального района Воронежской области </w:t>
      </w:r>
      <w:r w:rsidRPr="006B793B">
        <w:rPr>
          <w:rFonts w:ascii="Times New Roman" w:hAnsi="Times New Roman"/>
          <w:sz w:val="28"/>
          <w:szCs w:val="28"/>
        </w:rPr>
        <w:t xml:space="preserve">не вправе принимать решения, приводящие к увеличению в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полномочий, органам местного самоуправления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6B793B">
        <w:rPr>
          <w:rFonts w:ascii="Times New Roman" w:hAnsi="Times New Roman"/>
          <w:sz w:val="28"/>
          <w:szCs w:val="28"/>
        </w:rPr>
        <w:t>, осуществляемых за счет субвенций из соответствующего бюджета.</w:t>
      </w:r>
      <w:proofErr w:type="gramEnd"/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C5073A" w:rsidRDefault="00932C5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0A1D">
        <w:rPr>
          <w:rFonts w:ascii="Times New Roman" w:hAnsi="Times New Roman"/>
          <w:b/>
          <w:sz w:val="28"/>
          <w:szCs w:val="28"/>
        </w:rPr>
        <w:t>Статья 6</w:t>
      </w:r>
      <w:r w:rsidR="00882BE8" w:rsidRPr="00820A1D">
        <w:rPr>
          <w:rFonts w:ascii="Times New Roman" w:hAnsi="Times New Roman"/>
          <w:b/>
          <w:sz w:val="28"/>
          <w:szCs w:val="28"/>
        </w:rPr>
        <w:t>.</w:t>
      </w:r>
      <w:r w:rsidR="002867C7" w:rsidRPr="00820A1D">
        <w:rPr>
          <w:rFonts w:ascii="Times New Roman" w:hAnsi="Times New Roman"/>
          <w:b/>
          <w:sz w:val="28"/>
          <w:szCs w:val="28"/>
        </w:rPr>
        <w:t>Муниципальный</w:t>
      </w:r>
      <w:r w:rsidR="002867C7" w:rsidRPr="00C5073A">
        <w:rPr>
          <w:rFonts w:ascii="Times New Roman" w:hAnsi="Times New Roman"/>
          <w:b/>
          <w:sz w:val="28"/>
          <w:szCs w:val="28"/>
        </w:rPr>
        <w:t xml:space="preserve"> внутренний долг </w:t>
      </w:r>
      <w:proofErr w:type="spellStart"/>
      <w:r w:rsidR="002867C7" w:rsidRPr="00C5073A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="002867C7" w:rsidRPr="00C5073A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Братковского сельского поселения, муниципальные внутренние заимствования Братковского сельского поселения</w:t>
      </w:r>
    </w:p>
    <w:p w:rsidR="00882BE8" w:rsidRPr="00C5073A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>1</w:t>
      </w:r>
      <w:r w:rsidR="00882BE8" w:rsidRPr="00C5073A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долга Братковского сельского поселения на 01 января </w:t>
      </w:r>
      <w:r w:rsidR="000C6FF0">
        <w:rPr>
          <w:rFonts w:ascii="Times New Roman" w:hAnsi="Times New Roman"/>
          <w:sz w:val="28"/>
          <w:szCs w:val="28"/>
        </w:rPr>
        <w:t>2026</w:t>
      </w:r>
      <w:r w:rsidR="00882BE8" w:rsidRPr="00C5073A">
        <w:rPr>
          <w:rFonts w:ascii="Times New Roman" w:hAnsi="Times New Roman"/>
          <w:sz w:val="28"/>
          <w:szCs w:val="28"/>
        </w:rPr>
        <w:t xml:space="preserve"> г.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рублей, в том числе по муниципальным гарантиям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882BE8" w:rsidRPr="00C507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82BE8" w:rsidRPr="00C5073A">
        <w:rPr>
          <w:rFonts w:ascii="Times New Roman" w:hAnsi="Times New Roman"/>
          <w:sz w:val="28"/>
          <w:szCs w:val="28"/>
        </w:rPr>
        <w:t xml:space="preserve"> на 01 января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C5073A">
        <w:rPr>
          <w:rFonts w:ascii="Times New Roman" w:hAnsi="Times New Roman"/>
          <w:sz w:val="28"/>
          <w:szCs w:val="28"/>
        </w:rPr>
        <w:t xml:space="preserve"> года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 , в том числе по муниципальным гарантиям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 , на 01 января </w:t>
      </w:r>
      <w:r w:rsidR="000C6FF0">
        <w:rPr>
          <w:rFonts w:ascii="Times New Roman" w:hAnsi="Times New Roman"/>
          <w:sz w:val="28"/>
          <w:szCs w:val="28"/>
        </w:rPr>
        <w:t>2028</w:t>
      </w:r>
      <w:r w:rsidR="00882BE8" w:rsidRPr="00C5073A">
        <w:rPr>
          <w:rFonts w:ascii="Times New Roman" w:hAnsi="Times New Roman"/>
          <w:sz w:val="28"/>
          <w:szCs w:val="28"/>
        </w:rPr>
        <w:t xml:space="preserve"> года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 , в том числе по муниципальным гарантиям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C5073A">
        <w:rPr>
          <w:rFonts w:ascii="Times New Roman" w:hAnsi="Times New Roman"/>
          <w:sz w:val="28"/>
          <w:szCs w:val="28"/>
        </w:rPr>
        <w:t xml:space="preserve"> тыс. рублей 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2BE8" w:rsidRPr="006B793B">
        <w:rPr>
          <w:rFonts w:ascii="Times New Roman" w:hAnsi="Times New Roman"/>
          <w:sz w:val="28"/>
          <w:szCs w:val="28"/>
        </w:rPr>
        <w:t xml:space="preserve">. Утвердить объем расходов на обслуживание муниципального долга Братковского сельского поселения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882BE8" w:rsidRPr="006B793B">
        <w:rPr>
          <w:rFonts w:ascii="Times New Roman" w:hAnsi="Times New Roman"/>
          <w:sz w:val="28"/>
          <w:szCs w:val="28"/>
        </w:rPr>
        <w:t xml:space="preserve"> г.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6B793B">
        <w:rPr>
          <w:rFonts w:ascii="Times New Roman" w:hAnsi="Times New Roman"/>
          <w:sz w:val="28"/>
          <w:szCs w:val="28"/>
        </w:rPr>
        <w:t xml:space="preserve"> тыс</w:t>
      </w:r>
      <w:r w:rsidR="005C287B" w:rsidRPr="006B793B">
        <w:rPr>
          <w:rFonts w:ascii="Times New Roman" w:hAnsi="Times New Roman"/>
          <w:sz w:val="28"/>
          <w:szCs w:val="28"/>
        </w:rPr>
        <w:t xml:space="preserve">. рублей, на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5C287B" w:rsidRPr="006B793B">
        <w:rPr>
          <w:rFonts w:ascii="Times New Roman" w:hAnsi="Times New Roman"/>
          <w:sz w:val="28"/>
          <w:szCs w:val="28"/>
        </w:rPr>
        <w:t xml:space="preserve"> года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5C287B" w:rsidRPr="006B793B">
        <w:rPr>
          <w:rFonts w:ascii="Times New Roman" w:hAnsi="Times New Roman"/>
          <w:sz w:val="28"/>
          <w:szCs w:val="28"/>
        </w:rPr>
        <w:t xml:space="preserve"> тыс. рублей,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года – 0</w:t>
      </w:r>
      <w:r w:rsidR="005356D7">
        <w:rPr>
          <w:rFonts w:ascii="Times New Roman" w:hAnsi="Times New Roman"/>
          <w:sz w:val="28"/>
          <w:szCs w:val="28"/>
        </w:rPr>
        <w:t>,0</w:t>
      </w:r>
      <w:r w:rsidR="00882BE8" w:rsidRPr="006B793B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882BE8" w:rsidRPr="006B793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2BE8" w:rsidRPr="006B793B">
        <w:rPr>
          <w:rFonts w:ascii="Times New Roman" w:hAnsi="Times New Roman"/>
          <w:sz w:val="28"/>
          <w:szCs w:val="28"/>
        </w:rPr>
        <w:t xml:space="preserve">. Муниципальные гарантии Братковским сельским поселением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предоставляются.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82BE8" w:rsidRPr="006B793B">
        <w:rPr>
          <w:rFonts w:ascii="Times New Roman" w:hAnsi="Times New Roman"/>
          <w:sz w:val="28"/>
          <w:szCs w:val="28"/>
        </w:rPr>
        <w:t xml:space="preserve">. Программа муниципального внутреннего заимствования Братковским сельским поселением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предусмотрена.</w:t>
      </w:r>
    </w:p>
    <w:p w:rsidR="00882BE8" w:rsidRPr="006B793B" w:rsidRDefault="00642EF2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2BE8" w:rsidRPr="006B793B">
        <w:rPr>
          <w:rFonts w:ascii="Times New Roman" w:hAnsi="Times New Roman"/>
          <w:sz w:val="28"/>
          <w:szCs w:val="28"/>
        </w:rPr>
        <w:t xml:space="preserve">. Программа предоставления бюджетных кредитов Братковским сельским поселением на </w:t>
      </w:r>
      <w:r w:rsidR="000C6FF0">
        <w:rPr>
          <w:rFonts w:ascii="Times New Roman" w:hAnsi="Times New Roman"/>
          <w:sz w:val="28"/>
          <w:szCs w:val="28"/>
        </w:rPr>
        <w:t>2025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sz w:val="28"/>
          <w:szCs w:val="28"/>
        </w:rPr>
        <w:t>2026</w:t>
      </w:r>
      <w:r w:rsidR="00882BE8" w:rsidRPr="006B793B">
        <w:rPr>
          <w:rFonts w:ascii="Times New Roman" w:hAnsi="Times New Roman"/>
          <w:sz w:val="28"/>
          <w:szCs w:val="28"/>
        </w:rPr>
        <w:t xml:space="preserve"> и </w:t>
      </w:r>
      <w:r w:rsidR="000C6FF0">
        <w:rPr>
          <w:rFonts w:ascii="Times New Roman" w:hAnsi="Times New Roman"/>
          <w:sz w:val="28"/>
          <w:szCs w:val="28"/>
        </w:rPr>
        <w:t>2027</w:t>
      </w:r>
      <w:r w:rsidR="00882BE8" w:rsidRPr="006B793B">
        <w:rPr>
          <w:rFonts w:ascii="Times New Roman" w:hAnsi="Times New Roman"/>
          <w:sz w:val="28"/>
          <w:szCs w:val="28"/>
        </w:rPr>
        <w:t xml:space="preserve"> годов не предусмотрена. 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F02896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  <w:r w:rsidR="00882BE8" w:rsidRPr="0003560F">
        <w:rPr>
          <w:rFonts w:ascii="Times New Roman" w:hAnsi="Times New Roman"/>
          <w:b/>
          <w:sz w:val="28"/>
          <w:szCs w:val="28"/>
        </w:rPr>
        <w:t xml:space="preserve">. Особенности исполнения местного бюджета в </w:t>
      </w:r>
      <w:r w:rsidR="000C6FF0">
        <w:rPr>
          <w:rFonts w:ascii="Times New Roman" w:hAnsi="Times New Roman"/>
          <w:b/>
          <w:sz w:val="28"/>
          <w:szCs w:val="28"/>
        </w:rPr>
        <w:t>2025</w:t>
      </w:r>
      <w:r w:rsidR="00882BE8" w:rsidRPr="0003560F">
        <w:rPr>
          <w:rFonts w:ascii="Times New Roman" w:hAnsi="Times New Roman"/>
          <w:b/>
          <w:sz w:val="28"/>
          <w:szCs w:val="28"/>
        </w:rPr>
        <w:t xml:space="preserve"> году и плановом периоде </w:t>
      </w:r>
      <w:r w:rsidR="000C6FF0">
        <w:rPr>
          <w:rFonts w:ascii="Times New Roman" w:hAnsi="Times New Roman"/>
          <w:b/>
          <w:sz w:val="28"/>
          <w:szCs w:val="28"/>
        </w:rPr>
        <w:t>2026</w:t>
      </w:r>
      <w:r w:rsidR="00DF6956" w:rsidRPr="0003560F">
        <w:rPr>
          <w:rFonts w:ascii="Times New Roman" w:hAnsi="Times New Roman"/>
          <w:b/>
          <w:sz w:val="28"/>
          <w:szCs w:val="28"/>
        </w:rPr>
        <w:t xml:space="preserve"> и </w:t>
      </w:r>
      <w:r w:rsidR="000C6FF0">
        <w:rPr>
          <w:rFonts w:ascii="Times New Roman" w:hAnsi="Times New Roman"/>
          <w:b/>
          <w:sz w:val="28"/>
          <w:szCs w:val="28"/>
        </w:rPr>
        <w:t>2027</w:t>
      </w:r>
      <w:r w:rsidR="00882BE8" w:rsidRPr="0003560F">
        <w:rPr>
          <w:rFonts w:ascii="Times New Roman" w:hAnsi="Times New Roman"/>
          <w:b/>
          <w:sz w:val="28"/>
          <w:szCs w:val="28"/>
        </w:rPr>
        <w:t>годов.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 Установить, что остатки средств бюджета Братковского сельского поселения по состоянию на 1 января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804353">
        <w:rPr>
          <w:rFonts w:ascii="Times New Roman" w:hAnsi="Times New Roman"/>
          <w:sz w:val="28"/>
          <w:szCs w:val="28"/>
        </w:rPr>
        <w:t xml:space="preserve"> по средствам, поступившим в </w:t>
      </w:r>
      <w:r w:rsidR="000C6FF0">
        <w:rPr>
          <w:rFonts w:ascii="Times New Roman" w:hAnsi="Times New Roman"/>
          <w:sz w:val="28"/>
          <w:szCs w:val="28"/>
        </w:rPr>
        <w:t>2023</w:t>
      </w:r>
      <w:r w:rsidRPr="006B793B">
        <w:rPr>
          <w:rFonts w:ascii="Times New Roman" w:hAnsi="Times New Roman"/>
          <w:sz w:val="28"/>
          <w:szCs w:val="28"/>
        </w:rPr>
        <w:t xml:space="preserve"> году из областного бюджета и бюджета Терновского муниципального района, направляются в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745ED2" w:rsidRPr="00C5073A" w:rsidRDefault="00745ED2" w:rsidP="00745E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="00C5073A" w:rsidRPr="00C5073A">
        <w:rPr>
          <w:rFonts w:ascii="Times New Roman" w:hAnsi="Times New Roman"/>
          <w:sz w:val="28"/>
          <w:szCs w:val="28"/>
        </w:rPr>
        <w:t>Браковского</w:t>
      </w:r>
      <w:proofErr w:type="spellEnd"/>
      <w:r w:rsidR="00804353">
        <w:rPr>
          <w:rFonts w:ascii="Times New Roman" w:hAnsi="Times New Roman"/>
          <w:sz w:val="28"/>
          <w:szCs w:val="28"/>
        </w:rPr>
        <w:t xml:space="preserve"> </w:t>
      </w:r>
      <w:r w:rsidRPr="00C5073A">
        <w:rPr>
          <w:rFonts w:ascii="Times New Roman" w:hAnsi="Times New Roman"/>
          <w:sz w:val="28"/>
          <w:szCs w:val="28"/>
        </w:rPr>
        <w:t xml:space="preserve">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сумме 722,9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F9155C" w:rsidRPr="00C5073A" w:rsidRDefault="00F9155C" w:rsidP="00F9155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 w:rsidR="00C5073A" w:rsidRPr="00C5073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5073A">
        <w:rPr>
          <w:rFonts w:ascii="Times New Roman" w:hAnsi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сумме </w:t>
      </w:r>
      <w:r w:rsidR="00023277" w:rsidRPr="00C5073A">
        <w:rPr>
          <w:rFonts w:ascii="Times New Roman" w:hAnsi="Times New Roman"/>
          <w:sz w:val="28"/>
          <w:szCs w:val="28"/>
        </w:rPr>
        <w:t>3</w:t>
      </w:r>
      <w:r w:rsidRPr="00C5073A">
        <w:rPr>
          <w:rFonts w:ascii="Times New Roman" w:hAnsi="Times New Roman"/>
          <w:sz w:val="28"/>
          <w:szCs w:val="28"/>
        </w:rPr>
        <w:t>,</w:t>
      </w:r>
      <w:r w:rsidR="00023277" w:rsidRPr="00C5073A">
        <w:rPr>
          <w:rFonts w:ascii="Times New Roman" w:hAnsi="Times New Roman"/>
          <w:sz w:val="28"/>
          <w:szCs w:val="28"/>
        </w:rPr>
        <w:t>5</w:t>
      </w:r>
      <w:r w:rsidRPr="00C5073A">
        <w:rPr>
          <w:rFonts w:ascii="Times New Roman" w:hAnsi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C5073A">
        <w:rPr>
          <w:rFonts w:ascii="Times New Roman" w:hAnsi="Times New Roman"/>
          <w:sz w:val="28"/>
          <w:szCs w:val="28"/>
        </w:rPr>
        <w:t xml:space="preserve"> год в соответствии с заключенным соглашением.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Статья </w:t>
      </w:r>
      <w:r w:rsidR="00F02896">
        <w:rPr>
          <w:rFonts w:ascii="Times New Roman" w:hAnsi="Times New Roman"/>
          <w:b/>
          <w:sz w:val="28"/>
          <w:szCs w:val="28"/>
        </w:rPr>
        <w:t>8</w:t>
      </w:r>
      <w:r w:rsidRPr="0003560F">
        <w:rPr>
          <w:rFonts w:ascii="Times New Roman" w:hAnsi="Times New Roman"/>
          <w:b/>
          <w:sz w:val="28"/>
          <w:szCs w:val="28"/>
        </w:rPr>
        <w:t>. Опубликование</w:t>
      </w:r>
    </w:p>
    <w:p w:rsidR="00F9155C" w:rsidRDefault="00F9155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Братковского сельского поселения Терновского муниципального района Воронежской области «</w:t>
      </w:r>
      <w:r w:rsidR="001805EE" w:rsidRPr="006B793B">
        <w:rPr>
          <w:rFonts w:ascii="Times New Roman" w:hAnsi="Times New Roman"/>
          <w:sz w:val="28"/>
          <w:szCs w:val="28"/>
        </w:rPr>
        <w:t>Вестник муниципальных правовых актов</w:t>
      </w:r>
      <w:r w:rsidRPr="006B793B">
        <w:rPr>
          <w:rFonts w:ascii="Times New Roman" w:hAnsi="Times New Roman"/>
          <w:sz w:val="28"/>
          <w:szCs w:val="28"/>
        </w:rPr>
        <w:t>» и разместить на официальном сайте Братковского сельского поселения.</w:t>
      </w:r>
    </w:p>
    <w:p w:rsidR="008015AC" w:rsidRDefault="008015A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Статья</w:t>
      </w:r>
      <w:r w:rsidR="00F02896">
        <w:rPr>
          <w:rFonts w:ascii="Times New Roman" w:hAnsi="Times New Roman"/>
          <w:b/>
          <w:sz w:val="28"/>
          <w:szCs w:val="28"/>
        </w:rPr>
        <w:t xml:space="preserve"> 9</w:t>
      </w:r>
      <w:r w:rsidRPr="0003560F">
        <w:rPr>
          <w:rFonts w:ascii="Times New Roman" w:hAnsi="Times New Roman"/>
          <w:b/>
          <w:sz w:val="28"/>
          <w:szCs w:val="28"/>
        </w:rPr>
        <w:t>. Вступление в силу настоящего решения Совета народных депутатов.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вступает в силу с 1 января </w:t>
      </w:r>
      <w:r w:rsidR="000C6FF0">
        <w:rPr>
          <w:rFonts w:ascii="Times New Roman" w:hAnsi="Times New Roman"/>
          <w:sz w:val="28"/>
          <w:szCs w:val="28"/>
        </w:rPr>
        <w:t>2025</w:t>
      </w:r>
      <w:r w:rsidRPr="006B793B">
        <w:rPr>
          <w:rFonts w:ascii="Times New Roman" w:hAnsi="Times New Roman"/>
          <w:sz w:val="28"/>
          <w:szCs w:val="28"/>
        </w:rPr>
        <w:t xml:space="preserve"> года.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015AC" w:rsidRDefault="008015AC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6B793B" w:rsidRDefault="009163B7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>Глава</w:t>
      </w:r>
      <w:r w:rsidR="00882BE8" w:rsidRPr="006B793B">
        <w:rPr>
          <w:rFonts w:ascii="Times New Roman" w:hAnsi="Times New Roman"/>
          <w:sz w:val="28"/>
          <w:szCs w:val="28"/>
        </w:rPr>
        <w:t>Братковского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 xml:space="preserve">сельского поселения: </w:t>
      </w:r>
      <w:r w:rsidR="00804353">
        <w:rPr>
          <w:rFonts w:ascii="Times New Roman" w:hAnsi="Times New Roman"/>
          <w:sz w:val="28"/>
          <w:szCs w:val="28"/>
        </w:rPr>
        <w:t xml:space="preserve">                               </w:t>
      </w:r>
      <w:r w:rsidR="009163B7" w:rsidRPr="006B793B">
        <w:rPr>
          <w:rFonts w:ascii="Times New Roman" w:hAnsi="Times New Roman"/>
          <w:sz w:val="28"/>
          <w:szCs w:val="28"/>
        </w:rPr>
        <w:t>Л.В.Борисова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03560F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882BE8" w:rsidRPr="0003560F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>«О бюджете Братковского сельского поселения</w:t>
      </w:r>
    </w:p>
    <w:p w:rsidR="00882BE8" w:rsidRPr="0003560F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3560F">
        <w:rPr>
          <w:rFonts w:ascii="Times New Roman" w:hAnsi="Times New Roman"/>
          <w:sz w:val="20"/>
          <w:szCs w:val="20"/>
        </w:rPr>
        <w:t xml:space="preserve"> на </w:t>
      </w:r>
      <w:r w:rsidR="000C6FF0">
        <w:rPr>
          <w:rFonts w:ascii="Times New Roman" w:hAnsi="Times New Roman"/>
          <w:sz w:val="20"/>
          <w:szCs w:val="20"/>
        </w:rPr>
        <w:t>2025</w:t>
      </w:r>
      <w:r w:rsidR="00D46006" w:rsidRPr="0003560F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0C6FF0">
        <w:rPr>
          <w:rFonts w:ascii="Times New Roman" w:hAnsi="Times New Roman"/>
          <w:sz w:val="20"/>
          <w:szCs w:val="20"/>
        </w:rPr>
        <w:t>2026</w:t>
      </w:r>
      <w:r w:rsidR="00D46006" w:rsidRPr="0003560F">
        <w:rPr>
          <w:rFonts w:ascii="Times New Roman" w:hAnsi="Times New Roman"/>
          <w:sz w:val="20"/>
          <w:szCs w:val="20"/>
        </w:rPr>
        <w:t>-</w:t>
      </w:r>
      <w:r w:rsidR="000C6FF0">
        <w:rPr>
          <w:rFonts w:ascii="Times New Roman" w:hAnsi="Times New Roman"/>
          <w:sz w:val="20"/>
          <w:szCs w:val="20"/>
        </w:rPr>
        <w:t>2027</w:t>
      </w:r>
      <w:r w:rsidRPr="0003560F">
        <w:rPr>
          <w:rFonts w:ascii="Times New Roman" w:hAnsi="Times New Roman"/>
          <w:sz w:val="20"/>
          <w:szCs w:val="20"/>
        </w:rPr>
        <w:t xml:space="preserve"> годов» </w:t>
      </w:r>
    </w:p>
    <w:p w:rsidR="00882BE8" w:rsidRPr="006B793B" w:rsidRDefault="00882BE8" w:rsidP="001E482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>от</w:t>
      </w:r>
      <w:r w:rsidR="00CD203D" w:rsidRPr="0003560F">
        <w:rPr>
          <w:rFonts w:ascii="Times New Roman" w:hAnsi="Times New Roman"/>
          <w:sz w:val="20"/>
          <w:szCs w:val="20"/>
        </w:rPr>
        <w:t xml:space="preserve"> </w:t>
      </w:r>
    </w:p>
    <w:p w:rsidR="00882BE8" w:rsidRPr="006B793B" w:rsidRDefault="00882BE8" w:rsidP="00882BE8">
      <w:pPr>
        <w:tabs>
          <w:tab w:val="left" w:pos="8621"/>
          <w:tab w:val="left" w:pos="9401"/>
        </w:tabs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Источники</w:t>
      </w: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</w:p>
    <w:p w:rsidR="00882BE8" w:rsidRPr="0003560F" w:rsidRDefault="00D46006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местного бюджета на </w:t>
      </w:r>
      <w:r w:rsidR="000C6FF0">
        <w:rPr>
          <w:rFonts w:ascii="Times New Roman" w:hAnsi="Times New Roman"/>
          <w:b/>
          <w:sz w:val="28"/>
          <w:szCs w:val="28"/>
        </w:rPr>
        <w:t>2025</w:t>
      </w:r>
      <w:r w:rsidRPr="0003560F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b/>
          <w:sz w:val="28"/>
          <w:szCs w:val="28"/>
        </w:rPr>
        <w:t>2026</w:t>
      </w:r>
      <w:r w:rsidR="00882BE8" w:rsidRPr="0003560F">
        <w:rPr>
          <w:rFonts w:ascii="Times New Roman" w:hAnsi="Times New Roman"/>
          <w:b/>
          <w:sz w:val="28"/>
          <w:szCs w:val="28"/>
        </w:rPr>
        <w:t>-</w:t>
      </w:r>
      <w:r w:rsidR="000C6FF0">
        <w:rPr>
          <w:rFonts w:ascii="Times New Roman" w:hAnsi="Times New Roman"/>
          <w:b/>
          <w:sz w:val="28"/>
          <w:szCs w:val="28"/>
        </w:rPr>
        <w:t>2027</w:t>
      </w:r>
      <w:r w:rsidR="00882BE8" w:rsidRPr="000356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81D15" w:rsidRDefault="00882BE8" w:rsidP="0003560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</w:p>
    <w:p w:rsidR="00882BE8" w:rsidRPr="00081D15" w:rsidRDefault="0003560F" w:rsidP="0003560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81D15">
        <w:rPr>
          <w:rFonts w:ascii="Times New Roman" w:hAnsi="Times New Roman"/>
          <w:sz w:val="20"/>
          <w:szCs w:val="20"/>
        </w:rPr>
        <w:t xml:space="preserve">Сумма </w:t>
      </w:r>
      <w:r w:rsidR="00882BE8" w:rsidRPr="00081D15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302"/>
        <w:gridCol w:w="965"/>
        <w:gridCol w:w="1134"/>
        <w:gridCol w:w="1134"/>
      </w:tblGrid>
      <w:tr w:rsidR="00882BE8" w:rsidRPr="003B02C1" w:rsidTr="0003560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0C6FF0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0C6FF0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0C6FF0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82BE8" w:rsidRPr="003B02C1" w:rsidTr="00081D15">
        <w:trPr>
          <w:trHeight w:val="1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бюджетных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82BE8" w:rsidRPr="003B02C1" w:rsidTr="0003560F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2B6" w:rsidRPr="003B02C1" w:rsidRDefault="00882BE8" w:rsidP="00744BB8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744BB8">
              <w:rPr>
                <w:rFonts w:ascii="Times New Roman" w:hAnsi="Times New Roman"/>
                <w:sz w:val="20"/>
                <w:szCs w:val="20"/>
              </w:rPr>
              <w:t>6288,9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280BB9" w:rsidP="00744BB8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44BB8">
              <w:rPr>
                <w:rFonts w:ascii="Times New Roman" w:hAnsi="Times New Roman"/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280BB9" w:rsidP="00744BB8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44BB8">
              <w:rPr>
                <w:rFonts w:ascii="Times New Roman" w:hAnsi="Times New Roman"/>
                <w:sz w:val="20"/>
                <w:szCs w:val="20"/>
              </w:rPr>
              <w:t>4236,3</w:t>
            </w:r>
          </w:p>
        </w:tc>
      </w:tr>
      <w:tr w:rsidR="00744BB8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6288,9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-4236,3</w:t>
            </w:r>
          </w:p>
        </w:tc>
      </w:tr>
      <w:tr w:rsidR="00744BB8" w:rsidRPr="003B02C1" w:rsidTr="0003560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4236,3</w:t>
            </w:r>
          </w:p>
        </w:tc>
      </w:tr>
      <w:tr w:rsidR="00744BB8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4236,3</w:t>
            </w:r>
          </w:p>
        </w:tc>
      </w:tr>
    </w:tbl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82BE8" w:rsidRPr="00266F2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Pr="00266F2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882BE8" w:rsidRPr="00266F23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Терновского муниципального района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Воронежской области </w:t>
      </w:r>
    </w:p>
    <w:p w:rsidR="00882BE8" w:rsidRPr="00266F23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>«О бюджете Братковского сельского поселения</w:t>
      </w:r>
    </w:p>
    <w:p w:rsidR="00882BE8" w:rsidRPr="00266F23" w:rsidRDefault="00D46006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266F23">
        <w:rPr>
          <w:rFonts w:ascii="Times New Roman" w:hAnsi="Times New Roman"/>
          <w:sz w:val="20"/>
          <w:szCs w:val="20"/>
        </w:rPr>
        <w:t xml:space="preserve"> на </w:t>
      </w:r>
      <w:r w:rsidR="000C6FF0">
        <w:rPr>
          <w:rFonts w:ascii="Times New Roman" w:hAnsi="Times New Roman"/>
          <w:sz w:val="20"/>
          <w:szCs w:val="20"/>
        </w:rPr>
        <w:t>2025</w:t>
      </w:r>
      <w:r w:rsidRPr="00266F23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0C6FF0">
        <w:rPr>
          <w:rFonts w:ascii="Times New Roman" w:hAnsi="Times New Roman"/>
          <w:sz w:val="20"/>
          <w:szCs w:val="20"/>
        </w:rPr>
        <w:t>2026</w:t>
      </w:r>
      <w:r w:rsidRPr="00266F23">
        <w:rPr>
          <w:rFonts w:ascii="Times New Roman" w:hAnsi="Times New Roman"/>
          <w:sz w:val="20"/>
          <w:szCs w:val="20"/>
        </w:rPr>
        <w:t>-</w:t>
      </w:r>
      <w:r w:rsidR="000C6FF0">
        <w:rPr>
          <w:rFonts w:ascii="Times New Roman" w:hAnsi="Times New Roman"/>
          <w:sz w:val="20"/>
          <w:szCs w:val="20"/>
        </w:rPr>
        <w:t>2027</w:t>
      </w:r>
      <w:r w:rsidR="00882BE8" w:rsidRPr="00266F23">
        <w:rPr>
          <w:rFonts w:ascii="Times New Roman" w:hAnsi="Times New Roman"/>
          <w:sz w:val="20"/>
          <w:szCs w:val="20"/>
        </w:rPr>
        <w:t xml:space="preserve"> годов» </w:t>
      </w:r>
    </w:p>
    <w:p w:rsidR="009169D6" w:rsidRPr="006B793B" w:rsidRDefault="009169D6" w:rsidP="009169D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 xml:space="preserve">от </w:t>
      </w:r>
    </w:p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</w:p>
    <w:p w:rsidR="00882BE8" w:rsidRPr="00266F23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F23">
        <w:rPr>
          <w:rFonts w:ascii="Times New Roman" w:hAnsi="Times New Roman"/>
          <w:b/>
          <w:sz w:val="28"/>
          <w:szCs w:val="28"/>
        </w:rPr>
        <w:t xml:space="preserve">Поступление доходов в местный бюджет по кодам видов доходов, подвидов доходов на </w:t>
      </w:r>
      <w:r w:rsidR="000C6FF0">
        <w:rPr>
          <w:rFonts w:ascii="Times New Roman" w:hAnsi="Times New Roman"/>
          <w:b/>
          <w:sz w:val="28"/>
          <w:szCs w:val="28"/>
        </w:rPr>
        <w:t>2025</w:t>
      </w:r>
      <w:r w:rsidRPr="00266F23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b/>
          <w:sz w:val="28"/>
          <w:szCs w:val="28"/>
        </w:rPr>
        <w:t>2026</w:t>
      </w:r>
      <w:r w:rsidR="00D46006" w:rsidRPr="00266F23">
        <w:rPr>
          <w:rFonts w:ascii="Times New Roman" w:hAnsi="Times New Roman"/>
          <w:b/>
          <w:sz w:val="28"/>
          <w:szCs w:val="28"/>
        </w:rPr>
        <w:t>-</w:t>
      </w:r>
      <w:r w:rsidR="000C6FF0">
        <w:rPr>
          <w:rFonts w:ascii="Times New Roman" w:hAnsi="Times New Roman"/>
          <w:b/>
          <w:sz w:val="28"/>
          <w:szCs w:val="28"/>
        </w:rPr>
        <w:t>2027</w:t>
      </w:r>
      <w:r w:rsidRPr="00266F2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66F23" w:rsidRDefault="00266F23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</w:p>
    <w:p w:rsidR="00882BE8" w:rsidRPr="001E4820" w:rsidRDefault="00266F23" w:rsidP="00266F23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</w:t>
      </w:r>
      <w:r w:rsidR="00882BE8" w:rsidRPr="001E4820">
        <w:rPr>
          <w:rFonts w:ascii="Times New Roman" w:hAnsi="Times New Roman"/>
        </w:rPr>
        <w:t>(тыс</w:t>
      </w:r>
      <w:proofErr w:type="gramStart"/>
      <w:r w:rsidR="00882BE8" w:rsidRPr="001E4820">
        <w:rPr>
          <w:rFonts w:ascii="Times New Roman" w:hAnsi="Times New Roman"/>
        </w:rPr>
        <w:t>.р</w:t>
      </w:r>
      <w:proofErr w:type="gramEnd"/>
      <w:r w:rsidR="00882BE8" w:rsidRPr="001E4820">
        <w:rPr>
          <w:rFonts w:ascii="Times New Roman" w:hAnsi="Times New Roman"/>
        </w:rPr>
        <w:t>ублей)</w:t>
      </w: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  <w:gridCol w:w="993"/>
        <w:gridCol w:w="1134"/>
        <w:gridCol w:w="991"/>
        <w:gridCol w:w="1276"/>
      </w:tblGrid>
      <w:tr w:rsidR="00882BE8" w:rsidRPr="003B02C1" w:rsidTr="00B2265A">
        <w:trPr>
          <w:gridAfter w:val="1"/>
          <w:wAfter w:w="1276" w:type="dxa"/>
          <w:trHeight w:val="468"/>
        </w:trPr>
        <w:tc>
          <w:tcPr>
            <w:tcW w:w="3119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0C6FF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0C6FF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  <w:r w:rsidR="005F5377"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0C6FF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</w:tr>
      <w:tr w:rsidR="00882BE8" w:rsidRPr="003B02C1" w:rsidTr="00B2265A">
        <w:trPr>
          <w:gridAfter w:val="1"/>
          <w:wAfter w:w="1276" w:type="dxa"/>
          <w:trHeight w:val="279"/>
        </w:trPr>
        <w:tc>
          <w:tcPr>
            <w:tcW w:w="3119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744BB8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744BB8" w:rsidRPr="003B02C1" w:rsidRDefault="00744BB8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3685" w:type="dxa"/>
            <w:vAlign w:val="bottom"/>
            <w:hideMark/>
          </w:tcPr>
          <w:p w:rsidR="00744BB8" w:rsidRPr="003B02C1" w:rsidRDefault="00744BB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6288,9</w:t>
            </w:r>
          </w:p>
        </w:tc>
        <w:tc>
          <w:tcPr>
            <w:tcW w:w="1134" w:type="dxa"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3755,1</w:t>
            </w:r>
          </w:p>
        </w:tc>
        <w:tc>
          <w:tcPr>
            <w:tcW w:w="991" w:type="dxa"/>
            <w:vAlign w:val="center"/>
            <w:hideMark/>
          </w:tcPr>
          <w:p w:rsidR="00744BB8" w:rsidRPr="003B02C1" w:rsidRDefault="00744BB8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4236,3</w:t>
            </w:r>
          </w:p>
        </w:tc>
      </w:tr>
      <w:tr w:rsidR="00882BE8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1797,8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1850,8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1896,8</w:t>
            </w:r>
          </w:p>
        </w:tc>
      </w:tr>
      <w:tr w:rsidR="005F5377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85" w:type="dxa"/>
            <w:vAlign w:val="bottom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vAlign w:val="center"/>
            <w:hideMark/>
          </w:tcPr>
          <w:p w:rsidR="005F5377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  <w:hideMark/>
          </w:tcPr>
          <w:p w:rsidR="005F5377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1" w:type="dxa"/>
            <w:vAlign w:val="center"/>
            <w:hideMark/>
          </w:tcPr>
          <w:p w:rsidR="005F5377" w:rsidRPr="003B02C1" w:rsidRDefault="00723AD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723ADE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723ADE" w:rsidRPr="003B02C1" w:rsidRDefault="00723ADE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685" w:type="dxa"/>
            <w:vAlign w:val="bottom"/>
            <w:hideMark/>
          </w:tcPr>
          <w:p w:rsidR="00723ADE" w:rsidRPr="003B02C1" w:rsidRDefault="00723A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  <w:hideMark/>
          </w:tcPr>
          <w:p w:rsidR="00723ADE" w:rsidRPr="003B02C1" w:rsidRDefault="00723ADE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  <w:hideMark/>
          </w:tcPr>
          <w:p w:rsidR="00723ADE" w:rsidRPr="003B02C1" w:rsidRDefault="00723ADE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991" w:type="dxa"/>
            <w:vAlign w:val="center"/>
            <w:hideMark/>
          </w:tcPr>
          <w:p w:rsidR="00723ADE" w:rsidRPr="003B02C1" w:rsidRDefault="00723ADE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723ADE" w:rsidRPr="003B02C1" w:rsidTr="00B2265A">
        <w:trPr>
          <w:gridAfter w:val="1"/>
          <w:wAfter w:w="1276" w:type="dxa"/>
          <w:trHeight w:val="739"/>
        </w:trPr>
        <w:tc>
          <w:tcPr>
            <w:tcW w:w="3119" w:type="dxa"/>
            <w:vAlign w:val="center"/>
            <w:hideMark/>
          </w:tcPr>
          <w:p w:rsidR="00723ADE" w:rsidRPr="003B02C1" w:rsidRDefault="00723A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685" w:type="dxa"/>
            <w:vAlign w:val="bottom"/>
            <w:hideMark/>
          </w:tcPr>
          <w:p w:rsidR="00723ADE" w:rsidRPr="003B02C1" w:rsidRDefault="00723A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723ADE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723A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723ADE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723A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723ADE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723A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E82EFD" w:rsidRPr="00633024" w:rsidRDefault="00E82EFD" w:rsidP="00E82EFD">
            <w:pPr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024">
              <w:rPr>
                <w:rFonts w:ascii="Times New Roman" w:hAnsi="Times New Roman"/>
                <w:sz w:val="20"/>
                <w:szCs w:val="20"/>
              </w:rPr>
              <w:t>000 1 01 02030 01 0000 110</w:t>
            </w:r>
          </w:p>
        </w:tc>
        <w:tc>
          <w:tcPr>
            <w:tcW w:w="3685" w:type="dxa"/>
            <w:vAlign w:val="center"/>
          </w:tcPr>
          <w:p w:rsidR="00E82EFD" w:rsidRPr="00633024" w:rsidRDefault="00E82EFD" w:rsidP="004F2945">
            <w:pPr>
              <w:rPr>
                <w:rFonts w:ascii="Times New Roman" w:hAnsi="Times New Roman"/>
                <w:sz w:val="20"/>
                <w:szCs w:val="20"/>
              </w:rPr>
            </w:pPr>
            <w:r w:rsidRPr="0063302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vAlign w:val="center"/>
          </w:tcPr>
          <w:p w:rsidR="00E82EFD" w:rsidRPr="00E82EFD" w:rsidRDefault="00E82EFD" w:rsidP="00E82EFD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E82EFD" w:rsidRPr="00E82EFD" w:rsidRDefault="00E82EFD" w:rsidP="00E82EFD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91" w:type="dxa"/>
            <w:vAlign w:val="center"/>
          </w:tcPr>
          <w:p w:rsidR="00E82EFD" w:rsidRPr="00E82EFD" w:rsidRDefault="00E82EFD" w:rsidP="00E82EFD">
            <w:pPr>
              <w:ind w:right="17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2EFD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E82EFD" w:rsidRPr="003B02C1" w:rsidRDefault="00E82EFD" w:rsidP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3685" w:type="dxa"/>
            <w:vAlign w:val="center"/>
          </w:tcPr>
          <w:p w:rsidR="00E82EFD" w:rsidRPr="003B02C1" w:rsidRDefault="00E82EFD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1134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991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1414,0</w:t>
            </w:r>
          </w:p>
        </w:tc>
        <w:tc>
          <w:tcPr>
            <w:tcW w:w="1134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1456,0</w:t>
            </w:r>
          </w:p>
        </w:tc>
        <w:tc>
          <w:tcPr>
            <w:tcW w:w="991" w:type="dxa"/>
            <w:vAlign w:val="center"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1494,0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611A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</w:tr>
      <w:tr w:rsidR="00E82EFD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</w:tr>
      <w:tr w:rsidR="00E82EFD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</w:tr>
      <w:tr w:rsidR="00E82EFD" w:rsidRPr="003B02C1" w:rsidTr="00B2265A">
        <w:trPr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76" w:type="dxa"/>
            <w:hideMark/>
          </w:tcPr>
          <w:p w:rsidR="00E82EFD" w:rsidRPr="003B02C1" w:rsidRDefault="00E82EFD">
            <w:pPr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</w:p>
        </w:tc>
      </w:tr>
      <w:tr w:rsidR="00E82EFD" w:rsidRPr="003B02C1" w:rsidTr="00B2265A">
        <w:trPr>
          <w:gridAfter w:val="1"/>
          <w:wAfter w:w="1276" w:type="dxa"/>
          <w:trHeight w:val="558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3685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15017D" w:rsidRDefault="00E82EFD" w:rsidP="0015017D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/>
                <w:bCs/>
                <w:sz w:val="20"/>
                <w:szCs w:val="20"/>
              </w:rPr>
              <w:t>000 1110000000 0000 000</w:t>
            </w:r>
          </w:p>
          <w:p w:rsidR="00E82EFD" w:rsidRPr="003B02C1" w:rsidRDefault="00E82EFD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E82EFD" w:rsidRPr="0015017D" w:rsidRDefault="00E82EF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  <w:hideMark/>
          </w:tcPr>
          <w:p w:rsidR="00E82EFD" w:rsidRPr="0015017D" w:rsidRDefault="00E82EFD" w:rsidP="00266F2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E82EFD" w:rsidRPr="0015017D" w:rsidRDefault="00E82EFD" w:rsidP="00266F2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E82EFD" w:rsidRPr="0015017D" w:rsidRDefault="00E82EFD" w:rsidP="00266F2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15017D" w:rsidRDefault="00E82EFD" w:rsidP="0015017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>000 1110500000 0000 120</w:t>
            </w:r>
          </w:p>
          <w:p w:rsidR="00E82EFD" w:rsidRPr="003B02C1" w:rsidRDefault="00E82EFD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E82EFD" w:rsidRPr="0015017D" w:rsidRDefault="00E82E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  <w:hideMark/>
          </w:tcPr>
          <w:p w:rsidR="00E82EFD" w:rsidRPr="00723ADE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E82EFD" w:rsidRPr="00723ADE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E82EFD" w:rsidRPr="00723ADE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3ADE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15017D" w:rsidRDefault="00E82EFD" w:rsidP="0015017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>000 1110503510 0000 120</w:t>
            </w:r>
          </w:p>
          <w:p w:rsidR="00E82EFD" w:rsidRPr="003B02C1" w:rsidRDefault="00E82EFD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E82EFD" w:rsidRPr="0015017D" w:rsidRDefault="00E82EFD" w:rsidP="0015017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17D">
              <w:rPr>
                <w:rFonts w:ascii="Times New Roman" w:hAnsi="Times New Roman"/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2EFD" w:rsidRPr="003B02C1" w:rsidRDefault="00E82EFD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E82EFD" w:rsidRPr="00002D9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1134" w:type="dxa"/>
            <w:vAlign w:val="center"/>
            <w:hideMark/>
          </w:tcPr>
          <w:p w:rsidR="00E82EFD" w:rsidRPr="00002D9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1" w:type="dxa"/>
            <w:vAlign w:val="center"/>
            <w:hideMark/>
          </w:tcPr>
          <w:p w:rsidR="00E82EFD" w:rsidRPr="00002D91" w:rsidRDefault="00E82EFD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000 1 16 90000 00 0000 140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000 1 16 90050 10 0000 140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 w:rsidP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возмщение ущерба,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2EFD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C5073A" w:rsidRDefault="00E82EFD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000 1 17 15030 00 0000 150</w:t>
            </w:r>
          </w:p>
        </w:tc>
        <w:tc>
          <w:tcPr>
            <w:tcW w:w="3685" w:type="dxa"/>
            <w:vAlign w:val="bottom"/>
            <w:hideMark/>
          </w:tcPr>
          <w:p w:rsidR="00E82EFD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2EFD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C5073A" w:rsidRDefault="00E82EFD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E82EFD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4491,1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2D3ED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1904,3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2D3ED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2339,5</w:t>
            </w:r>
          </w:p>
        </w:tc>
      </w:tr>
      <w:tr w:rsidR="002D3ED8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2D3ED8" w:rsidRPr="003B02C1" w:rsidRDefault="002D3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85" w:type="dxa"/>
            <w:vAlign w:val="bottom"/>
            <w:hideMark/>
          </w:tcPr>
          <w:p w:rsidR="002D3ED8" w:rsidRPr="003B02C1" w:rsidRDefault="002D3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</w:t>
            </w:r>
          </w:p>
          <w:p w:rsidR="002D3ED8" w:rsidRPr="003B02C1" w:rsidRDefault="002D3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ИИ</w:t>
            </w:r>
          </w:p>
        </w:tc>
        <w:tc>
          <w:tcPr>
            <w:tcW w:w="993" w:type="dxa"/>
            <w:vAlign w:val="center"/>
          </w:tcPr>
          <w:p w:rsidR="002D3ED8" w:rsidRPr="003B02C1" w:rsidRDefault="002D3ED8" w:rsidP="004F294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4491,1</w:t>
            </w:r>
          </w:p>
        </w:tc>
        <w:tc>
          <w:tcPr>
            <w:tcW w:w="1134" w:type="dxa"/>
            <w:vAlign w:val="center"/>
          </w:tcPr>
          <w:p w:rsidR="002D3ED8" w:rsidRPr="003B02C1" w:rsidRDefault="002D3ED8" w:rsidP="004F294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1904,3</w:t>
            </w:r>
          </w:p>
        </w:tc>
        <w:tc>
          <w:tcPr>
            <w:tcW w:w="991" w:type="dxa"/>
            <w:vAlign w:val="center"/>
          </w:tcPr>
          <w:p w:rsidR="002D3ED8" w:rsidRPr="003B02C1" w:rsidRDefault="002D3ED8" w:rsidP="004F2945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2339,5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000 2 02 1000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00 0000 150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3B02C1" w:rsidRDefault="002D3ED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3B02C1" w:rsidRDefault="00765CAC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  <w:r w:rsidR="00E82EFD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3B02C1" w:rsidRDefault="00765CAC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745029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E82EFD" w:rsidRPr="00C5073A" w:rsidRDefault="00E82EFD" w:rsidP="00252D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000 2 02 15001 00 0000  150</w:t>
            </w:r>
          </w:p>
        </w:tc>
        <w:tc>
          <w:tcPr>
            <w:tcW w:w="3685" w:type="dxa"/>
            <w:vAlign w:val="bottom"/>
            <w:hideMark/>
          </w:tcPr>
          <w:p w:rsidR="00E82EFD" w:rsidRPr="00C5073A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3B02C1" w:rsidRDefault="002D3ED8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  <w:r w:rsidR="00E82EFD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745029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C5073A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C5073A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3B02C1" w:rsidRDefault="002D3ED8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  <w:r w:rsidR="00E82EFD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C5073A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82EFD" w:rsidRPr="00C5073A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000 2 02 15002 10 0000 150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C5073A" w:rsidRDefault="00E82EFD" w:rsidP="00DF057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C5073A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C5073A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C5073A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C5073A" w:rsidRDefault="00E82EFD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000 2 02 16001 00 0000  150</w:t>
            </w:r>
          </w:p>
        </w:tc>
        <w:tc>
          <w:tcPr>
            <w:tcW w:w="3685" w:type="dxa"/>
            <w:vAlign w:val="bottom"/>
            <w:hideMark/>
          </w:tcPr>
          <w:p w:rsidR="00E82EFD" w:rsidRPr="00C5073A" w:rsidRDefault="00E82EFD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 xml:space="preserve">Дотации на выравнивание бюджетной обеспеченности из бюджетов </w:t>
            </w:r>
            <w:r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C5073A" w:rsidRDefault="002D3ED8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45</w:t>
            </w:r>
            <w:r w:rsidR="00E82EFD"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C5073A" w:rsidRDefault="00765CAC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E82EFD"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C5073A" w:rsidRDefault="00765CAC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C5073A" w:rsidRDefault="00E82EFD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000 2 02 16001 10 0000  150</w:t>
            </w:r>
          </w:p>
        </w:tc>
        <w:tc>
          <w:tcPr>
            <w:tcW w:w="3685" w:type="dxa"/>
            <w:vAlign w:val="bottom"/>
            <w:hideMark/>
          </w:tcPr>
          <w:p w:rsidR="00E82EFD" w:rsidRPr="00C5073A" w:rsidRDefault="00E82EFD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EFD" w:rsidRPr="00C5073A" w:rsidRDefault="002D3ED8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="00E82EFD"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EFD" w:rsidRPr="00C5073A" w:rsidRDefault="00765CAC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E82EFD" w:rsidRPr="00C5073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82EFD" w:rsidRPr="00C5073A" w:rsidRDefault="00765CAC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280BB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FB13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4008,9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="00E82EF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FB132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E82EF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FB13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E82E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CAC"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E82EF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E82EFD" w:rsidRPr="003B02C1" w:rsidRDefault="002D3ED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E82EFD" w:rsidRPr="00651AB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CAC"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1" w:type="dxa"/>
            <w:vAlign w:val="center"/>
            <w:hideMark/>
          </w:tcPr>
          <w:p w:rsidR="00E82EFD" w:rsidRPr="003B02C1" w:rsidRDefault="00765CAC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E82EF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E82EFD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4F2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B924F2">
              <w:rPr>
                <w:rFonts w:ascii="Times New Roman" w:hAnsi="Times New Roman"/>
                <w:sz w:val="20"/>
                <w:szCs w:val="20"/>
              </w:rPr>
              <w:t>999910 0000 150</w:t>
            </w:r>
          </w:p>
        </w:tc>
        <w:tc>
          <w:tcPr>
            <w:tcW w:w="3685" w:type="dxa"/>
            <w:vAlign w:val="bottom"/>
            <w:hideMark/>
          </w:tcPr>
          <w:p w:rsidR="00E82EFD" w:rsidRPr="003B02C1" w:rsidRDefault="00E82EF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4F2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E82EFD" w:rsidRDefault="002D3ED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2508,9</w:t>
            </w:r>
          </w:p>
        </w:tc>
        <w:tc>
          <w:tcPr>
            <w:tcW w:w="1134" w:type="dxa"/>
            <w:vAlign w:val="center"/>
            <w:hideMark/>
          </w:tcPr>
          <w:p w:rsidR="00E82EFD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E82EFD" w:rsidRDefault="00E82EFD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0,0,</w:t>
            </w:r>
          </w:p>
        </w:tc>
      </w:tr>
    </w:tbl>
    <w:p w:rsidR="00882BE8" w:rsidRPr="001E4820" w:rsidRDefault="00882BE8" w:rsidP="00882BE8">
      <w:pPr>
        <w:ind w:firstLine="709"/>
        <w:jc w:val="center"/>
        <w:rPr>
          <w:rFonts w:ascii="Times New Roman" w:hAnsi="Times New Roman"/>
        </w:rPr>
      </w:pPr>
    </w:p>
    <w:p w:rsidR="00882BE8" w:rsidRPr="001E4820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82BE8" w:rsidRPr="006B793B" w:rsidRDefault="00882BE8" w:rsidP="00F0289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1E4820">
        <w:rPr>
          <w:rFonts w:ascii="Times New Roman" w:hAnsi="Times New Roman"/>
        </w:rPr>
        <w:br w:type="page"/>
      </w:r>
    </w:p>
    <w:p w:rsidR="00F02896" w:rsidRPr="00A76D0A" w:rsidRDefault="00F02896" w:rsidP="00F0289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82BE8" w:rsidRPr="00A76D0A" w:rsidRDefault="00F02896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Братковского сельского поселения 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>Воронежской области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</w:t>
      </w:r>
    </w:p>
    <w:p w:rsidR="00882BE8" w:rsidRPr="00A76D0A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A76D0A">
        <w:rPr>
          <w:rFonts w:ascii="Times New Roman" w:hAnsi="Times New Roman"/>
          <w:sz w:val="20"/>
          <w:szCs w:val="20"/>
        </w:rPr>
        <w:t xml:space="preserve">на </w:t>
      </w:r>
      <w:r w:rsidR="000C6FF0">
        <w:rPr>
          <w:rFonts w:ascii="Times New Roman" w:hAnsi="Times New Roman"/>
          <w:sz w:val="20"/>
          <w:szCs w:val="20"/>
        </w:rPr>
        <w:t>2025</w:t>
      </w:r>
      <w:r w:rsidRPr="00A76D0A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0C6FF0">
        <w:rPr>
          <w:rFonts w:ascii="Times New Roman" w:hAnsi="Times New Roman"/>
          <w:sz w:val="20"/>
          <w:szCs w:val="20"/>
        </w:rPr>
        <w:t>2026</w:t>
      </w:r>
      <w:r w:rsidR="00BA0E51" w:rsidRPr="00A76D0A">
        <w:rPr>
          <w:rFonts w:ascii="Times New Roman" w:hAnsi="Times New Roman"/>
          <w:sz w:val="20"/>
          <w:szCs w:val="20"/>
        </w:rPr>
        <w:t>-</w:t>
      </w:r>
      <w:r w:rsidR="000C6FF0">
        <w:rPr>
          <w:rFonts w:ascii="Times New Roman" w:hAnsi="Times New Roman"/>
          <w:sz w:val="20"/>
          <w:szCs w:val="20"/>
        </w:rPr>
        <w:t>2027</w:t>
      </w:r>
      <w:r w:rsidRPr="00A76D0A">
        <w:rPr>
          <w:rFonts w:ascii="Times New Roman" w:hAnsi="Times New Roman"/>
          <w:sz w:val="20"/>
          <w:szCs w:val="20"/>
        </w:rPr>
        <w:t xml:space="preserve"> годов»</w:t>
      </w:r>
    </w:p>
    <w:p w:rsidR="009169D6" w:rsidRPr="006B793B" w:rsidRDefault="001C4611" w:rsidP="009169D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4611">
        <w:rPr>
          <w:rFonts w:ascii="Times New Roman" w:hAnsi="Times New Roman"/>
          <w:sz w:val="20"/>
          <w:szCs w:val="20"/>
        </w:rPr>
        <w:t xml:space="preserve">от </w:t>
      </w:r>
    </w:p>
    <w:p w:rsidR="00837A80" w:rsidRPr="006B793B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82BE8" w:rsidRPr="00A76D0A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Братковского сельского поселения на </w:t>
      </w:r>
      <w:r w:rsidR="000C6FF0">
        <w:rPr>
          <w:rFonts w:ascii="Times New Roman" w:hAnsi="Times New Roman"/>
          <w:b/>
          <w:bCs/>
          <w:sz w:val="28"/>
          <w:szCs w:val="28"/>
        </w:rPr>
        <w:t>2025</w:t>
      </w:r>
      <w:r w:rsidRPr="00A76D0A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882BE8" w:rsidRDefault="00F54F30" w:rsidP="00F54F30">
      <w:pPr>
        <w:tabs>
          <w:tab w:val="center" w:pos="5032"/>
          <w:tab w:val="left" w:pos="8490"/>
        </w:tabs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ab/>
      </w:r>
      <w:r w:rsidR="000C6FF0">
        <w:rPr>
          <w:rFonts w:ascii="Times New Roman" w:hAnsi="Times New Roman"/>
          <w:b/>
          <w:bCs/>
          <w:sz w:val="28"/>
          <w:szCs w:val="28"/>
        </w:rPr>
        <w:t>2026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>-</w:t>
      </w:r>
      <w:r w:rsidR="000C6FF0">
        <w:rPr>
          <w:rFonts w:ascii="Times New Roman" w:hAnsi="Times New Roman"/>
          <w:b/>
          <w:bCs/>
          <w:sz w:val="28"/>
          <w:szCs w:val="28"/>
        </w:rPr>
        <w:t>2027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ab/>
      </w:r>
    </w:p>
    <w:p w:rsidR="00F54F30" w:rsidRPr="006B793B" w:rsidRDefault="00A76D0A" w:rsidP="00A76D0A">
      <w:pPr>
        <w:tabs>
          <w:tab w:val="center" w:pos="5032"/>
          <w:tab w:val="left" w:pos="8490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Cs/>
          <w:sz w:val="20"/>
          <w:szCs w:val="20"/>
        </w:rPr>
        <w:t>Сумма (</w:t>
      </w:r>
      <w:r w:rsidR="00F54F30" w:rsidRPr="00A76D0A">
        <w:rPr>
          <w:rFonts w:ascii="Times New Roman" w:hAnsi="Times New Roman"/>
          <w:bCs/>
          <w:sz w:val="20"/>
          <w:szCs w:val="20"/>
        </w:rPr>
        <w:t>тыс. руб</w:t>
      </w:r>
      <w:r w:rsidRPr="00A76D0A">
        <w:rPr>
          <w:rFonts w:ascii="Times New Roman" w:hAnsi="Times New Roman"/>
          <w:bCs/>
          <w:sz w:val="20"/>
          <w:szCs w:val="20"/>
        </w:rPr>
        <w:t>лей)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709"/>
        <w:gridCol w:w="567"/>
        <w:gridCol w:w="1559"/>
        <w:gridCol w:w="567"/>
        <w:gridCol w:w="992"/>
        <w:gridCol w:w="992"/>
        <w:gridCol w:w="993"/>
      </w:tblGrid>
      <w:tr w:rsidR="003F3388" w:rsidRPr="003B02C1" w:rsidTr="00A76D0A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0C6FF0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0C6FF0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0C6FF0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002D91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6288,9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3755,1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4236,3</w:t>
            </w:r>
          </w:p>
        </w:tc>
      </w:tr>
      <w:tr w:rsidR="00002D91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91" w:rsidRPr="005020CC" w:rsidRDefault="00002D91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5020CC" w:rsidRDefault="00002D91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0CC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5020CC" w:rsidRDefault="00002D91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5020CC" w:rsidRDefault="00002D91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D91" w:rsidRPr="005020CC" w:rsidRDefault="00002D91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D91" w:rsidRPr="005020CC" w:rsidRDefault="00002D91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6288,9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3755,1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91" w:rsidRPr="00002D91" w:rsidRDefault="00002D91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4236,3</w:t>
            </w:r>
          </w:p>
        </w:tc>
      </w:tr>
      <w:tr w:rsidR="003F3388" w:rsidRPr="00157D58" w:rsidTr="007146D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157D58" w:rsidRDefault="00882BE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9F6318" w:rsidP="00C83E54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9709CE" w:rsidP="009709CE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902EF7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1211,1</w:t>
            </w:r>
          </w:p>
        </w:tc>
      </w:tr>
      <w:tr w:rsidR="00A06BEE" w:rsidRPr="00157D58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157D58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157D58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157D58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9709C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651655" w:rsidP="00651655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  <w:r w:rsidR="007A5299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A5299" w:rsidRPr="00157D58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299" w:rsidRPr="00157D58" w:rsidRDefault="007A52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9709CE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651655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  <w:r w:rsidR="007A5299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A5299" w:rsidRPr="00157D58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299" w:rsidRPr="00157D58" w:rsidRDefault="007A5299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9709CE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651655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A5299" w:rsidRPr="00157D58" w:rsidTr="00A76D0A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99" w:rsidRPr="00157D58" w:rsidRDefault="007A529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299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9709CE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299" w:rsidRPr="00157D58" w:rsidRDefault="00651655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A5299" w:rsidRPr="00157D58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299" w:rsidRPr="00157D58" w:rsidRDefault="007A5299" w:rsidP="00A76D0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7A5299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299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9709CE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99" w:rsidRPr="00157D58" w:rsidRDefault="00651655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8D34E0" w:rsidRPr="00157D58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4E0" w:rsidRPr="00157D58" w:rsidRDefault="008D3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157D58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4E0" w:rsidRPr="00157D58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157D58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157D58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157D58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E0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157D58" w:rsidRDefault="009709C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</w:t>
            </w:r>
            <w:r w:rsidR="0076734E" w:rsidRPr="00157D58">
              <w:rPr>
                <w:rFonts w:ascii="Times New Roman" w:hAnsi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157D58" w:rsidRDefault="00902EF7" w:rsidP="00651655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532863" w:rsidRPr="00157D58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863" w:rsidRPr="00157D58" w:rsidRDefault="0053286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863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709CE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</w:t>
            </w:r>
            <w:r w:rsidR="0076734E" w:rsidRPr="00157D58">
              <w:rPr>
                <w:rFonts w:ascii="Times New Roman" w:hAnsi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02EF7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532863" w:rsidRPr="00157D58" w:rsidTr="00A76D0A">
        <w:trPr>
          <w:trHeight w:val="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863" w:rsidRPr="00157D58" w:rsidRDefault="00532863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863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709CE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02EF7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532863" w:rsidRPr="00157D58" w:rsidTr="00A76D0A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63" w:rsidRPr="00157D58" w:rsidRDefault="0053286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53286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863" w:rsidRPr="00157D58" w:rsidRDefault="009F6318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709CE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863" w:rsidRPr="00157D58" w:rsidRDefault="00902EF7" w:rsidP="0053286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3F3388" w:rsidRPr="00157D58" w:rsidTr="00A76D0A">
        <w:trPr>
          <w:trHeight w:val="7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157D58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9709C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C02396" w:rsidRPr="00157D58">
              <w:rPr>
                <w:rFonts w:ascii="Times New Roman" w:hAnsi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651655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3F3388" w:rsidRPr="00157D58" w:rsidTr="00A76D0A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157D58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9709CE" w:rsidP="0053286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</w:t>
            </w:r>
            <w:r w:rsidR="00C02396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902EF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3F3388" w:rsidRPr="00157D58" w:rsidTr="00A76D0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157D58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57D58" w:rsidRDefault="00C83E5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</w:t>
            </w:r>
            <w:r w:rsidR="001A15C0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C02396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</w:t>
            </w:r>
            <w:r w:rsidR="001A15C0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C02396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</w:t>
            </w:r>
            <w:r w:rsidR="001A15C0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146DF" w:rsidRPr="00157D58" w:rsidTr="006E265B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7146D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F54A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F54A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F54A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F54A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7146DF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146DF" w:rsidRPr="00157D58" w:rsidTr="006E265B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7146D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E265B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900033" w:rsidP="006E26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146DF"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7146DF"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DF" w:rsidRPr="00157D58" w:rsidRDefault="007146DF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6DF" w:rsidRPr="00157D58" w:rsidRDefault="007146DF" w:rsidP="0088651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6DF" w:rsidRPr="00157D58" w:rsidRDefault="007146DF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DF" w:rsidRPr="00157D58" w:rsidRDefault="007146DF" w:rsidP="008865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DF" w:rsidRPr="00157D58" w:rsidRDefault="007146DF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</w:tr>
      <w:tr w:rsidR="007146DF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DF" w:rsidRPr="00157D58" w:rsidRDefault="007146DF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01 1 0690163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7146DF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F54A17" w:rsidRPr="00157D58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17" w:rsidRPr="00157D58" w:rsidRDefault="00F54A1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17" w:rsidRPr="00157D58" w:rsidRDefault="009F6318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902EF7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C2539D" w:rsidRPr="00157D58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9D" w:rsidRPr="00157D58" w:rsidRDefault="00C2539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9F6318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4566E3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902EF7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C2539D" w:rsidRPr="00157D58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9D" w:rsidRPr="00157D58" w:rsidRDefault="00C2539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9F6318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4566E3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902EF7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C2539D" w:rsidRPr="00157D58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9D" w:rsidRPr="00157D58" w:rsidRDefault="00C2539D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9F6318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4566E3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902EF7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C2539D" w:rsidRPr="00157D58" w:rsidTr="00A76D0A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9D" w:rsidRPr="00157D58" w:rsidRDefault="00C253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39D" w:rsidRPr="00157D58" w:rsidRDefault="00C25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539D" w:rsidRPr="00157D58" w:rsidRDefault="009F6318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4566E3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39D" w:rsidRPr="00157D58" w:rsidRDefault="00902EF7" w:rsidP="00DF55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7146DF" w:rsidRPr="00157D58" w:rsidTr="00A76D0A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DF" w:rsidRPr="00157D58" w:rsidRDefault="007146D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4566E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902EF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7146DF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6DF" w:rsidRPr="00157D58" w:rsidRDefault="007146D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4566E3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902EF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7146DF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6DF" w:rsidRPr="00157D58" w:rsidRDefault="007146D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034D3"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146DF"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7146DF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6DF" w:rsidRPr="00157D58" w:rsidRDefault="007146D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DF" w:rsidRPr="00157D58" w:rsidRDefault="007146DF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6DF" w:rsidRPr="00157D58" w:rsidRDefault="009F6318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4A17" w:rsidRPr="00157D5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146DF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DF" w:rsidRPr="00157D58" w:rsidRDefault="007146DF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F54A17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A17" w:rsidRPr="00157D58" w:rsidRDefault="00F54A1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A17" w:rsidRPr="00157D58" w:rsidRDefault="009F6318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4A17"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F54A17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A17" w:rsidRPr="00157D58" w:rsidRDefault="00F54A17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A17" w:rsidRPr="00157D58" w:rsidRDefault="009F6318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4A17"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F54A17" w:rsidRPr="00157D58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A17" w:rsidRPr="00157D58" w:rsidRDefault="00F54A1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A17" w:rsidRPr="00157D58" w:rsidRDefault="009F6318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4A17"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F54A17" w:rsidRPr="00157D58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A17" w:rsidRPr="00157D58" w:rsidRDefault="00BD0440" w:rsidP="00BD044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D0440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="00F54A17" w:rsidRPr="00157D58">
              <w:rPr>
                <w:rFonts w:ascii="Times New Roman" w:hAnsi="Times New Roman"/>
                <w:sz w:val="20"/>
                <w:szCs w:val="20"/>
              </w:rPr>
              <w:t>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A17" w:rsidRPr="00157D58" w:rsidRDefault="009F6318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54A17"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6E265B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F54A17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17" w:rsidRPr="00157D58" w:rsidRDefault="00F54A17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F54A17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A17" w:rsidRPr="00157D58" w:rsidRDefault="001B0BFC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</w:t>
            </w:r>
            <w:r w:rsidR="00007F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="00007F67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17" w:rsidRPr="00157D58" w:rsidRDefault="00902EF7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007F67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33674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74" w:rsidRPr="00157D58" w:rsidRDefault="000336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674" w:rsidRPr="00157D58" w:rsidRDefault="00033674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902EF7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33674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74" w:rsidRPr="00157D58" w:rsidRDefault="000336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</w:t>
            </w:r>
            <w:r w:rsidRPr="00720A8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r w:rsidRPr="00720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транспортной инфраструктуры </w:t>
            </w:r>
            <w:proofErr w:type="spellStart"/>
            <w:r w:rsidRPr="00720A8B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720A8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</w:t>
            </w: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674" w:rsidRPr="00157D58" w:rsidRDefault="00033674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D774F0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33674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74" w:rsidRPr="00157D58" w:rsidRDefault="0003367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674" w:rsidRPr="00157D58" w:rsidRDefault="00033674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D774F0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033674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74" w:rsidRPr="00157D58" w:rsidRDefault="00BD044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 w:rsidR="00033674"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9F63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74" w:rsidRPr="00157D58" w:rsidRDefault="000336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674" w:rsidRPr="00157D58" w:rsidRDefault="00033674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4566E3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674" w:rsidRPr="00157D58" w:rsidRDefault="00D774F0" w:rsidP="006E265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="00033674"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1C" w:rsidRPr="00157D58" w:rsidRDefault="005B091C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1C" w:rsidRPr="00720A8B" w:rsidRDefault="005B091C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1C" w:rsidRPr="00157D58" w:rsidRDefault="005B091C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1C" w:rsidRPr="00033674" w:rsidRDefault="005B091C" w:rsidP="00794A6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</w:t>
            </w:r>
          </w:p>
          <w:p w:rsidR="005B091C" w:rsidRPr="00157D58" w:rsidRDefault="005B091C" w:rsidP="00BD044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благоустройству мест массового отдыха</w:t>
            </w:r>
            <w:r w:rsidR="00BD0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0440" w:rsidRPr="00BD0440">
              <w:rPr>
                <w:rFonts w:ascii="Times New Roman" w:hAnsi="Times New Roman" w:cs="Times New Roman"/>
                <w:bCs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Default="005B091C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C" w:rsidRPr="00157D58" w:rsidRDefault="005B091C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Pr="00157D58" w:rsidRDefault="005B091C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D774F0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C" w:rsidRPr="00157D58" w:rsidRDefault="005B091C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Pr="00157D58" w:rsidRDefault="005B091C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D774F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C" w:rsidRPr="00157D58" w:rsidRDefault="005B091C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Pr="00157D58" w:rsidRDefault="005B091C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C02396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D774F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5B091C" w:rsidRPr="00157D58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C" w:rsidRPr="00157D58" w:rsidRDefault="005B091C" w:rsidP="00C97A0D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91C" w:rsidRPr="00157D58" w:rsidRDefault="005B091C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5B091C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91C" w:rsidRPr="00157D58" w:rsidRDefault="00D774F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BD0440" w:rsidRPr="00157D58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</w:t>
            </w:r>
            <w:r w:rsidRPr="00BD0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устойчивого развития территории»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01 2 01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BD0440" w:rsidRPr="00157D58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BD0440" w:rsidRPr="00157D58" w:rsidTr="00A76D0A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D0440" w:rsidRPr="00157D58" w:rsidTr="00A76D0A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D0440" w:rsidRPr="00157D58" w:rsidTr="00A76D0A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794A6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 w:rsidRPr="005B091C">
              <w:rPr>
                <w:rFonts w:ascii="Times New Roman" w:hAnsi="Times New Roman"/>
                <w:sz w:val="20"/>
                <w:szCs w:val="20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5B091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0440" w:rsidRPr="00157D58" w:rsidTr="00A76D0A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содержание мест захоронения».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0440" w:rsidRPr="00157D58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D0440" w:rsidRPr="00157D58" w:rsidTr="00A76D0A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532,3</w:t>
            </w:r>
          </w:p>
        </w:tc>
      </w:tr>
      <w:tr w:rsidR="00BD0440" w:rsidRPr="00157D58" w:rsidTr="00A76D0A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BD0440" w:rsidRPr="00157D58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BD0440" w:rsidRPr="00157D58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440" w:rsidRPr="00157D58" w:rsidRDefault="00BD0440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BD0440" w:rsidRPr="00157D58" w:rsidTr="00A76D0A">
        <w:trPr>
          <w:trHeight w:val="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440" w:rsidRPr="00157D58" w:rsidRDefault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BD0440" w:rsidRPr="00157D58" w:rsidTr="00A76D0A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440" w:rsidRPr="00157D58" w:rsidRDefault="00BD0440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440" w:rsidRPr="00157D58" w:rsidRDefault="00BD0440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440" w:rsidRPr="00157D58" w:rsidRDefault="00BD0440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820A1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820A1D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90003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820A1D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D0440" w:rsidRPr="00157D58" w:rsidTr="00716A3A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0" w:rsidRPr="00157D58" w:rsidRDefault="00BD0440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820A1D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D0440" w:rsidRPr="00157D58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0" w:rsidRPr="00157D58" w:rsidRDefault="00BD0440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40" w:rsidRPr="00157D58" w:rsidRDefault="00BD044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0440" w:rsidRPr="00157D58" w:rsidRDefault="00BD0440" w:rsidP="00CE20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820A1D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40" w:rsidRPr="00157D58" w:rsidRDefault="00BD0440" w:rsidP="006E265B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882BE8" w:rsidRPr="00157D58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bookmarkStart w:id="1" w:name="RANGE!B1:H81"/>
      <w:bookmarkEnd w:id="1"/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8"/>
          <w:szCs w:val="28"/>
        </w:rPr>
        <w:br w:type="page"/>
      </w:r>
      <w:r w:rsidR="00F02896" w:rsidRPr="00157D58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к решению Совета народных депутатов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Братковского сельского поселения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Терновского муниципального района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 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на </w:t>
      </w:r>
      <w:r w:rsidR="000C6FF0">
        <w:rPr>
          <w:rFonts w:ascii="Times New Roman" w:hAnsi="Times New Roman"/>
          <w:sz w:val="20"/>
          <w:szCs w:val="20"/>
        </w:rPr>
        <w:t>2025</w:t>
      </w:r>
      <w:r w:rsidRPr="00157D58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0C6FF0">
        <w:rPr>
          <w:rFonts w:ascii="Times New Roman" w:hAnsi="Times New Roman"/>
          <w:sz w:val="20"/>
          <w:szCs w:val="20"/>
        </w:rPr>
        <w:t>2026</w:t>
      </w:r>
      <w:r w:rsidRPr="00157D58">
        <w:rPr>
          <w:rFonts w:ascii="Times New Roman" w:hAnsi="Times New Roman"/>
          <w:sz w:val="20"/>
          <w:szCs w:val="20"/>
        </w:rPr>
        <w:t>-</w:t>
      </w:r>
      <w:r w:rsidR="000C6FF0">
        <w:rPr>
          <w:rFonts w:ascii="Times New Roman" w:hAnsi="Times New Roman"/>
          <w:sz w:val="20"/>
          <w:szCs w:val="20"/>
        </w:rPr>
        <w:t>2027</w:t>
      </w:r>
      <w:r w:rsidRPr="00157D58">
        <w:rPr>
          <w:rFonts w:ascii="Times New Roman" w:hAnsi="Times New Roman"/>
          <w:sz w:val="20"/>
          <w:szCs w:val="20"/>
        </w:rPr>
        <w:t xml:space="preserve"> годов»</w:t>
      </w:r>
    </w:p>
    <w:p w:rsidR="009169D6" w:rsidRPr="006B793B" w:rsidRDefault="009169D6" w:rsidP="009169D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№</w:t>
      </w:r>
    </w:p>
    <w:p w:rsidR="001C59FD" w:rsidRPr="00157D58" w:rsidRDefault="001C59FD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157D58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57D58">
        <w:rPr>
          <w:rFonts w:ascii="Times New Roman" w:hAnsi="Times New Roman"/>
          <w:bCs/>
          <w:sz w:val="28"/>
          <w:szCs w:val="28"/>
        </w:rPr>
        <w:t>РАСПРЕДЕЛЕНИЕ БЮДЖЕТНЫХ АССИГНОВАНИЙ</w:t>
      </w:r>
    </w:p>
    <w:p w:rsidR="00A76D0A" w:rsidRPr="00157D58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57D58">
        <w:rPr>
          <w:rFonts w:ascii="Times New Roman" w:hAnsi="Times New Roman"/>
          <w:bCs/>
          <w:sz w:val="28"/>
          <w:szCs w:val="28"/>
        </w:rPr>
        <w:t xml:space="preserve">ПО РАЗДЕЛАМ, ПОДРАЗДЕЛАМ, ЦЕЛЕВЫМ СТАТЬЯМ (МУНИЦИПАЛЬНОЙ ПРОГРАММЫ БРАТКОВСКОГО СЕЛЬСКОГО ПОСЕЛЕНИЯ ТЕРНОВСКОГО МУНИЦИПАЛЬНОГО РАЙОНА), ГРУППАМ </w:t>
      </w:r>
      <w:proofErr w:type="gramStart"/>
      <w:r w:rsidRPr="00157D58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157D58">
        <w:rPr>
          <w:rFonts w:ascii="Times New Roman" w:hAnsi="Times New Roman"/>
          <w:bCs/>
          <w:sz w:val="28"/>
          <w:szCs w:val="28"/>
        </w:rPr>
        <w:t xml:space="preserve"> НА </w:t>
      </w:r>
      <w:r w:rsidR="000C6FF0">
        <w:rPr>
          <w:rFonts w:ascii="Times New Roman" w:hAnsi="Times New Roman"/>
          <w:bCs/>
          <w:sz w:val="28"/>
          <w:szCs w:val="28"/>
        </w:rPr>
        <w:t>2025</w:t>
      </w:r>
      <w:r w:rsidRPr="00157D58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bCs/>
          <w:sz w:val="28"/>
          <w:szCs w:val="28"/>
        </w:rPr>
        <w:t>2026</w:t>
      </w:r>
      <w:r w:rsidR="001C59FD" w:rsidRPr="00157D58">
        <w:rPr>
          <w:rFonts w:ascii="Times New Roman" w:hAnsi="Times New Roman"/>
          <w:bCs/>
          <w:sz w:val="28"/>
          <w:szCs w:val="28"/>
        </w:rPr>
        <w:t>-</w:t>
      </w:r>
      <w:r w:rsidR="000C6FF0">
        <w:rPr>
          <w:rFonts w:ascii="Times New Roman" w:hAnsi="Times New Roman"/>
          <w:bCs/>
          <w:sz w:val="28"/>
          <w:szCs w:val="28"/>
        </w:rPr>
        <w:t>2027</w:t>
      </w:r>
      <w:r w:rsidRPr="00157D58">
        <w:rPr>
          <w:rFonts w:ascii="Times New Roman" w:hAnsi="Times New Roman"/>
          <w:bCs/>
          <w:sz w:val="28"/>
          <w:szCs w:val="28"/>
        </w:rPr>
        <w:t xml:space="preserve"> ГОДОВ </w:t>
      </w:r>
    </w:p>
    <w:p w:rsidR="00A76D0A" w:rsidRPr="00157D58" w:rsidRDefault="00A76D0A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82BE8" w:rsidRPr="00157D58" w:rsidRDefault="00A76D0A" w:rsidP="00A76D0A">
      <w:pPr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157D58">
        <w:rPr>
          <w:rFonts w:ascii="Times New Roman" w:hAnsi="Times New Roman"/>
          <w:bCs/>
          <w:sz w:val="20"/>
          <w:szCs w:val="20"/>
        </w:rPr>
        <w:t xml:space="preserve">Сумма </w:t>
      </w:r>
      <w:r w:rsidR="00882BE8" w:rsidRPr="00157D58">
        <w:rPr>
          <w:rFonts w:ascii="Times New Roman" w:hAnsi="Times New Roman"/>
          <w:bCs/>
          <w:sz w:val="20"/>
          <w:szCs w:val="20"/>
        </w:rPr>
        <w:t>(тыс</w:t>
      </w:r>
      <w:proofErr w:type="gramStart"/>
      <w:r w:rsidR="00882BE8" w:rsidRPr="00157D58">
        <w:rPr>
          <w:rFonts w:ascii="Times New Roman" w:hAnsi="Times New Roman"/>
          <w:bCs/>
          <w:sz w:val="20"/>
          <w:szCs w:val="20"/>
        </w:rPr>
        <w:t>.р</w:t>
      </w:r>
      <w:proofErr w:type="gramEnd"/>
      <w:r w:rsidR="00882BE8" w:rsidRPr="00157D58">
        <w:rPr>
          <w:rFonts w:ascii="Times New Roman" w:hAnsi="Times New Roman"/>
          <w:bCs/>
          <w:sz w:val="20"/>
          <w:szCs w:val="20"/>
        </w:rPr>
        <w:t>уб</w:t>
      </w:r>
      <w:r w:rsidRPr="00157D58">
        <w:rPr>
          <w:rFonts w:ascii="Times New Roman" w:hAnsi="Times New Roman"/>
          <w:bCs/>
          <w:sz w:val="20"/>
          <w:szCs w:val="20"/>
        </w:rPr>
        <w:t>лей</w:t>
      </w:r>
      <w:r w:rsidR="00882BE8" w:rsidRPr="00157D58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12053" w:type="dxa"/>
        <w:tblLayout w:type="fixed"/>
        <w:tblLook w:val="04A0" w:firstRow="1" w:lastRow="0" w:firstColumn="1" w:lastColumn="0" w:noHBand="0" w:noVBand="1"/>
      </w:tblPr>
      <w:tblGrid>
        <w:gridCol w:w="4219"/>
        <w:gridCol w:w="456"/>
        <w:gridCol w:w="567"/>
        <w:gridCol w:w="1449"/>
        <w:gridCol w:w="536"/>
        <w:gridCol w:w="992"/>
        <w:gridCol w:w="851"/>
        <w:gridCol w:w="992"/>
        <w:gridCol w:w="993"/>
        <w:gridCol w:w="998"/>
      </w:tblGrid>
      <w:tr w:rsidR="00882BE8" w:rsidRPr="00157D58" w:rsidTr="00A76D0A">
        <w:trPr>
          <w:gridAfter w:val="2"/>
          <w:wAfter w:w="1991" w:type="dxa"/>
          <w:trHeight w:val="7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0C6FF0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="00882BE8" w:rsidRPr="00157D58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0C6FF0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  <w:r w:rsidR="00882BE8" w:rsidRPr="00157D58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0C6FF0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  <w:r w:rsidR="00882BE8"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794A60" w:rsidRPr="00157D58" w:rsidTr="00A76D0A">
        <w:trPr>
          <w:gridAfter w:val="2"/>
          <w:wAfter w:w="1991" w:type="dxa"/>
          <w:trHeight w:val="3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002D91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6288,9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002D91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3755,1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002D91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4236,3</w:t>
            </w:r>
          </w:p>
        </w:tc>
      </w:tr>
      <w:tr w:rsidR="00794A60" w:rsidRPr="00157D58" w:rsidTr="00A76D0A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2690,9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1211,1</w:t>
            </w:r>
          </w:p>
        </w:tc>
      </w:tr>
      <w:tr w:rsidR="00794A60" w:rsidRPr="00157D58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94A60" w:rsidRPr="00157D58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94A60" w:rsidRPr="00157D58" w:rsidTr="00A76D0A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94A60" w:rsidRPr="00157D58" w:rsidTr="00A76D0A">
        <w:trPr>
          <w:gridAfter w:val="2"/>
          <w:wAfter w:w="1991" w:type="dxa"/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94A60" w:rsidRPr="00157D58" w:rsidTr="00A76D0A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794A60" w:rsidRPr="00157D58" w:rsidTr="00A76D0A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794A60" w:rsidRPr="00157D58" w:rsidTr="00A76D0A">
        <w:trPr>
          <w:gridAfter w:val="2"/>
          <w:wAfter w:w="1991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794A60" w:rsidRPr="00157D58" w:rsidTr="00A76D0A">
        <w:trPr>
          <w:gridAfter w:val="2"/>
          <w:wAfter w:w="1991" w:type="dxa"/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 w:rsidP="00C97A0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794A60" w:rsidRPr="00157D58" w:rsidTr="00A76D0A">
        <w:trPr>
          <w:gridAfter w:val="2"/>
          <w:wAfter w:w="1991" w:type="dxa"/>
          <w:trHeight w:val="7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Братковского сельского поселения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794A60" w:rsidRPr="00157D58" w:rsidTr="00A76D0A">
        <w:trPr>
          <w:gridAfter w:val="2"/>
          <w:wAfter w:w="1991" w:type="dxa"/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794A60" w:rsidRPr="00157D58" w:rsidTr="00A76D0A">
        <w:trPr>
          <w:gridAfter w:val="2"/>
          <w:wAfter w:w="1991" w:type="dxa"/>
          <w:trHeight w:val="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794A60" w:rsidRPr="00157D58" w:rsidTr="006E265B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94A60" w:rsidRPr="00157D58" w:rsidRDefault="00794A60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60" w:rsidRPr="00157D58" w:rsidTr="006E265B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6E26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94A60" w:rsidRPr="00157D58" w:rsidRDefault="00794A60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5B" w:rsidRPr="00157D58" w:rsidRDefault="006E265B" w:rsidP="00C5073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65B" w:rsidRPr="00157D58" w:rsidTr="00A76D0A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5B" w:rsidRPr="00157D58" w:rsidRDefault="006E265B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01 1 06 90163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5B" w:rsidRPr="00157D58" w:rsidRDefault="006E265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6E265B" w:rsidRPr="00157D58" w:rsidRDefault="006E265B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60" w:rsidRPr="00157D58" w:rsidTr="00A76D0A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 w:rsidP="00974E5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993" w:type="dxa"/>
            <w:vAlign w:val="center"/>
          </w:tcPr>
          <w:p w:rsidR="00794A60" w:rsidRPr="00157D58" w:rsidRDefault="00794A60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A60" w:rsidRPr="00157D58" w:rsidTr="00A76D0A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794A60" w:rsidRPr="00157D58" w:rsidTr="00A76D0A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794A60" w:rsidRPr="00157D58" w:rsidTr="00A76D0A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794A60" w:rsidRPr="00157D58" w:rsidTr="00A76D0A">
        <w:trPr>
          <w:gridAfter w:val="2"/>
          <w:wAfter w:w="1991" w:type="dxa"/>
          <w:trHeight w:val="6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794A60" w:rsidRPr="00157D58" w:rsidTr="00A76D0A">
        <w:trPr>
          <w:gridAfter w:val="2"/>
          <w:wAfter w:w="1991" w:type="dxa"/>
          <w:trHeight w:val="1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794A60" w:rsidRPr="00157D58" w:rsidTr="00A76D0A">
        <w:trPr>
          <w:gridAfter w:val="2"/>
          <w:wAfter w:w="1991" w:type="dxa"/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794A6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794A60" w:rsidRPr="00157D58" w:rsidTr="00A76D0A">
        <w:trPr>
          <w:gridAfter w:val="2"/>
          <w:wAfter w:w="1991" w:type="dxa"/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794A60" w:rsidRPr="00157D58" w:rsidTr="00A76D0A">
        <w:trPr>
          <w:gridAfter w:val="2"/>
          <w:wAfter w:w="1991" w:type="dxa"/>
          <w:trHeight w:val="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 w:rsidP="00C5073A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0" w:rsidRPr="00157D58" w:rsidRDefault="00794A60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01000 0000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0" w:rsidRPr="00720A8B" w:rsidRDefault="00794A60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0" w:rsidRPr="00157D58" w:rsidRDefault="00794A60" w:rsidP="00794A6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94A60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0" w:rsidRPr="00033674" w:rsidRDefault="00794A60" w:rsidP="00794A6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</w:t>
            </w:r>
          </w:p>
          <w:p w:rsidR="00794A60" w:rsidRPr="00033674" w:rsidRDefault="00794A60" w:rsidP="00794A6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благоустройству </w:t>
            </w:r>
          </w:p>
          <w:p w:rsidR="00794A60" w:rsidRPr="00157D58" w:rsidRDefault="00794A60" w:rsidP="00794A6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мест массового отдыха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Default="00794A60" w:rsidP="00794A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794A6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364C46" w:rsidRPr="00157D58" w:rsidTr="00A76D0A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364C46" w:rsidRPr="00157D58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364C46" w:rsidRPr="00157D58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Братковского сельского поселения Терновского муниципального района Воронежской </w:t>
            </w:r>
            <w:r w:rsidRPr="00157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364C46" w:rsidRPr="00157D58" w:rsidTr="00A76D0A">
        <w:trPr>
          <w:gridAfter w:val="2"/>
          <w:wAfter w:w="1991" w:type="dxa"/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 w:rsidP="00C5073A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</w:tr>
      <w:tr w:rsidR="00364C46" w:rsidRPr="00157D58" w:rsidTr="00A76D0A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364C46" w:rsidRPr="00157D58" w:rsidTr="00A76D0A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157D58">
              <w:rPr>
                <w:rFonts w:ascii="Times New Roman" w:hAnsi="Times New Roman"/>
                <w:sz w:val="20"/>
                <w:szCs w:val="20"/>
                <w:lang w:val="en-US"/>
              </w:rPr>
              <w:t>91370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64C46" w:rsidRPr="00157D58" w:rsidTr="00A76D0A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64C46" w:rsidRPr="00157D58" w:rsidTr="00A76D0A">
        <w:trPr>
          <w:gridAfter w:val="2"/>
          <w:wAfter w:w="1991" w:type="dxa"/>
          <w:trHeight w:val="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4A60" w:rsidRPr="00157D58" w:rsidTr="00A76D0A">
        <w:trPr>
          <w:gridAfter w:val="2"/>
          <w:wAfter w:w="1991" w:type="dxa"/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4A60" w:rsidRPr="00157D58" w:rsidTr="00A76D0A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0" w:rsidRPr="00157D58" w:rsidRDefault="00794A60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60" w:rsidRPr="00157D58" w:rsidRDefault="00794A60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4C46" w:rsidRPr="00157D58" w:rsidTr="00A76D0A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532,3</w:t>
            </w:r>
          </w:p>
        </w:tc>
      </w:tr>
      <w:tr w:rsidR="00364C46" w:rsidRPr="00157D58" w:rsidTr="00A76D0A">
        <w:trPr>
          <w:gridAfter w:val="2"/>
          <w:wAfter w:w="1991" w:type="dxa"/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364C46" w:rsidRPr="00157D58" w:rsidTr="00A76D0A">
        <w:trPr>
          <w:gridAfter w:val="2"/>
          <w:wAfter w:w="1991" w:type="dxa"/>
          <w:trHeight w:val="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Братков-ского сельского поселения Терновского муниципального района Воронежской области «Содействие развитию муниципального 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364C46" w:rsidRPr="00157D58" w:rsidTr="00C5073A">
        <w:trPr>
          <w:gridAfter w:val="2"/>
          <w:wAfter w:w="1991" w:type="dxa"/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364C46" w:rsidRPr="00157D58" w:rsidTr="00A76D0A">
        <w:trPr>
          <w:gridAfter w:val="2"/>
          <w:wAfter w:w="1991" w:type="dxa"/>
          <w:trHeight w:val="6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364C46" w:rsidRPr="00157D58" w:rsidTr="00A76D0A">
        <w:trPr>
          <w:gridAfter w:val="2"/>
          <w:wAfter w:w="1991" w:type="dxa"/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364C46" w:rsidRPr="00157D58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C46" w:rsidRPr="00157D58" w:rsidRDefault="00364C46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364C46" w:rsidRPr="00157D58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C46" w:rsidRPr="00157D58" w:rsidRDefault="00364C46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364C46" w:rsidRPr="00157D58" w:rsidTr="00EC596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C46" w:rsidRPr="00157D58" w:rsidRDefault="00364C46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364C46" w:rsidRPr="00157D58" w:rsidTr="00EC596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364C46" w:rsidRPr="00157D58" w:rsidRDefault="00364C46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46" w:rsidRPr="00157D58" w:rsidTr="00EC596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64C46" w:rsidRPr="00157D58" w:rsidTr="00A76D0A">
        <w:trPr>
          <w:gridAfter w:val="2"/>
          <w:wAfter w:w="1991" w:type="dxa"/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64C46" w:rsidRPr="00157D58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64C46" w:rsidRPr="00157D58" w:rsidTr="00A76D0A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46" w:rsidRPr="00157D58" w:rsidRDefault="00364C4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Братковского сельского поселения Терновского муниципального района </w:t>
            </w: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46" w:rsidRPr="00157D58" w:rsidRDefault="00364C46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8"/>
          <w:szCs w:val="28"/>
        </w:rPr>
        <w:lastRenderedPageBreak/>
        <w:br w:type="page"/>
      </w:r>
      <w:r w:rsidR="00F02896" w:rsidRPr="00157D58"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Братковского сельского поселения Терновского муниципального района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Воронежской области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«О бюджете Братковского сельского поселения</w:t>
      </w:r>
    </w:p>
    <w:p w:rsidR="00882BE8" w:rsidRPr="00157D58" w:rsidRDefault="00882BE8" w:rsidP="00882BE8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 xml:space="preserve"> на </w:t>
      </w:r>
      <w:r w:rsidR="000C6FF0">
        <w:rPr>
          <w:rFonts w:ascii="Times New Roman" w:hAnsi="Times New Roman"/>
          <w:sz w:val="20"/>
          <w:szCs w:val="20"/>
        </w:rPr>
        <w:t>2025</w:t>
      </w:r>
      <w:r w:rsidRPr="00157D58">
        <w:rPr>
          <w:rFonts w:ascii="Times New Roman" w:hAnsi="Times New Roman"/>
          <w:sz w:val="20"/>
          <w:szCs w:val="20"/>
        </w:rPr>
        <w:t xml:space="preserve"> год и плановый период </w:t>
      </w:r>
      <w:r w:rsidR="000C6FF0">
        <w:rPr>
          <w:rFonts w:ascii="Times New Roman" w:hAnsi="Times New Roman"/>
          <w:sz w:val="20"/>
          <w:szCs w:val="20"/>
        </w:rPr>
        <w:t>2026</w:t>
      </w:r>
      <w:r w:rsidR="00BA0E51" w:rsidRPr="00157D58">
        <w:rPr>
          <w:rFonts w:ascii="Times New Roman" w:hAnsi="Times New Roman"/>
          <w:sz w:val="20"/>
          <w:szCs w:val="20"/>
        </w:rPr>
        <w:t>-</w:t>
      </w:r>
      <w:r w:rsidR="000C6FF0">
        <w:rPr>
          <w:rFonts w:ascii="Times New Roman" w:hAnsi="Times New Roman"/>
          <w:sz w:val="20"/>
          <w:szCs w:val="20"/>
        </w:rPr>
        <w:t>2027</w:t>
      </w:r>
      <w:r w:rsidRPr="00157D58">
        <w:rPr>
          <w:rFonts w:ascii="Times New Roman" w:hAnsi="Times New Roman"/>
          <w:sz w:val="20"/>
          <w:szCs w:val="20"/>
        </w:rPr>
        <w:t xml:space="preserve"> годов» </w:t>
      </w:r>
    </w:p>
    <w:p w:rsidR="009169D6" w:rsidRPr="006B793B" w:rsidRDefault="009169D6" w:rsidP="009169D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3560F">
        <w:rPr>
          <w:rFonts w:ascii="Times New Roman" w:hAnsi="Times New Roman"/>
          <w:sz w:val="20"/>
          <w:szCs w:val="20"/>
        </w:rPr>
        <w:t xml:space="preserve">от </w:t>
      </w:r>
    </w:p>
    <w:p w:rsidR="00837A80" w:rsidRPr="00157D58" w:rsidRDefault="00837A80" w:rsidP="00837A80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157D58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D5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EC5966" w:rsidRPr="00157D58" w:rsidRDefault="00882BE8" w:rsidP="001805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7D58">
        <w:rPr>
          <w:rFonts w:ascii="Times New Roman" w:hAnsi="Times New Roman"/>
          <w:b/>
          <w:bCs/>
          <w:sz w:val="28"/>
          <w:szCs w:val="28"/>
        </w:rPr>
        <w:t xml:space="preserve">(муниципальной программы Братковского сельского поселения Терновскогомуниципального района), группам видов расходов, разделам, подразделам классификации расходов бюджета поселения на </w:t>
      </w:r>
      <w:r w:rsidR="000C6FF0">
        <w:rPr>
          <w:rFonts w:ascii="Times New Roman" w:hAnsi="Times New Roman"/>
          <w:b/>
          <w:bCs/>
          <w:sz w:val="28"/>
          <w:szCs w:val="28"/>
        </w:rPr>
        <w:t>2025</w:t>
      </w:r>
      <w:r w:rsidRPr="00157D58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 w:rsidR="000C6FF0">
        <w:rPr>
          <w:rFonts w:ascii="Times New Roman" w:hAnsi="Times New Roman"/>
          <w:b/>
          <w:bCs/>
          <w:sz w:val="28"/>
          <w:szCs w:val="28"/>
        </w:rPr>
        <w:t>2026</w:t>
      </w:r>
      <w:r w:rsidRPr="00157D58">
        <w:rPr>
          <w:rFonts w:ascii="Times New Roman" w:hAnsi="Times New Roman"/>
          <w:b/>
          <w:bCs/>
          <w:sz w:val="28"/>
          <w:szCs w:val="28"/>
        </w:rPr>
        <w:t>-</w:t>
      </w:r>
      <w:r w:rsidR="000C6FF0">
        <w:rPr>
          <w:rFonts w:ascii="Times New Roman" w:hAnsi="Times New Roman"/>
          <w:b/>
          <w:bCs/>
          <w:sz w:val="28"/>
          <w:szCs w:val="28"/>
        </w:rPr>
        <w:t>2027</w:t>
      </w:r>
      <w:r w:rsidRPr="00157D5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EC5966" w:rsidRPr="00157D58" w:rsidRDefault="00EC5966" w:rsidP="001805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2BE8" w:rsidRPr="00157D58" w:rsidRDefault="00EC5966" w:rsidP="00EC5966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57D58">
        <w:rPr>
          <w:rFonts w:ascii="Times New Roman" w:hAnsi="Times New Roman"/>
          <w:sz w:val="20"/>
          <w:szCs w:val="20"/>
        </w:rPr>
        <w:t>Сумма (тыс</w:t>
      </w:r>
      <w:proofErr w:type="gramStart"/>
      <w:r w:rsidRPr="00157D58">
        <w:rPr>
          <w:rFonts w:ascii="Times New Roman" w:hAnsi="Times New Roman"/>
          <w:sz w:val="20"/>
          <w:szCs w:val="20"/>
        </w:rPr>
        <w:t>.р</w:t>
      </w:r>
      <w:proofErr w:type="gramEnd"/>
      <w:r w:rsidRPr="00157D58">
        <w:rPr>
          <w:rFonts w:ascii="Times New Roman" w:hAnsi="Times New Roman"/>
          <w:sz w:val="20"/>
          <w:szCs w:val="20"/>
        </w:rPr>
        <w:t>ублей</w:t>
      </w:r>
      <w:r w:rsidR="00882BE8" w:rsidRPr="00157D58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882BE8" w:rsidRPr="00157D58" w:rsidTr="007A1DF7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0C6FF0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882BE8" w:rsidRPr="00157D5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0C6FF0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882BE8" w:rsidRPr="00157D5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0C6FF0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="00882BE8"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882BE8" w:rsidRPr="00157D58" w:rsidTr="007A1DF7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57D58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D5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E05E0" w:rsidRPr="00157D58" w:rsidTr="007A1DF7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002D91" w:rsidRDefault="00DE05E0" w:rsidP="00BD044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6288,9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002D91" w:rsidRDefault="00DE05E0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3755,1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002D91" w:rsidRDefault="00DE05E0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02D91">
              <w:rPr>
                <w:rFonts w:ascii="Times New Roman" w:hAnsi="Times New Roman"/>
                <w:b/>
                <w:sz w:val="20"/>
                <w:szCs w:val="20"/>
              </w:rPr>
              <w:t>4236,3</w:t>
            </w:r>
          </w:p>
        </w:tc>
      </w:tr>
      <w:tr w:rsidR="00EF104E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4E" w:rsidRPr="00157D58" w:rsidRDefault="00EF104E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</w:t>
            </w:r>
            <w:r w:rsidR="000C6FF0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4E" w:rsidRPr="00157D58" w:rsidRDefault="00EF104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4E" w:rsidRPr="00157D58" w:rsidRDefault="00EF104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4E" w:rsidRPr="00157D58" w:rsidRDefault="00EF10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4E" w:rsidRPr="00157D58" w:rsidRDefault="00EF104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04E" w:rsidRPr="00157D58" w:rsidRDefault="00DE05E0" w:rsidP="00DF5511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4788,9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04E" w:rsidRPr="00157D58" w:rsidRDefault="00DE05E0" w:rsidP="00DF5511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04E" w:rsidRPr="00157D58" w:rsidRDefault="00DE05E0" w:rsidP="00DF5511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2351,3</w:t>
            </w:r>
          </w:p>
        </w:tc>
      </w:tr>
      <w:tr w:rsidR="00A06BEE" w:rsidRPr="00157D58" w:rsidTr="00DE05E0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157D58" w:rsidRDefault="00A06BEE" w:rsidP="00C5073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«Финансовое обеспечение реализации муниципальной программы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157D58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157D58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157D58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157D58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DE05E0" w:rsidRDefault="00A06BEE" w:rsidP="00645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DE05E0" w:rsidRDefault="00A06BEE" w:rsidP="006458AF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EE" w:rsidRPr="00DE05E0" w:rsidRDefault="00A06BEE" w:rsidP="004A6463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  <w:tr w:rsidR="00DE05E0" w:rsidRPr="00157D58" w:rsidTr="007A1DF7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DE05E0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69264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318">
              <w:rPr>
                <w:rFonts w:ascii="Times New Roman" w:hAnsi="Times New Roman"/>
                <w:bCs/>
                <w:sz w:val="20"/>
                <w:szCs w:val="20"/>
              </w:rPr>
              <w:t>1166,0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DE05E0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302,0</w:t>
            </w:r>
          </w:p>
        </w:tc>
      </w:tr>
      <w:tr w:rsidR="00DE05E0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453,3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229,7</w:t>
            </w:r>
          </w:p>
        </w:tc>
      </w:tr>
      <w:tr w:rsidR="00DE05E0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DE05E0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E0" w:rsidRPr="00157D58" w:rsidRDefault="00DE05E0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E66A4" w:rsidRPr="00157D58" w:rsidTr="007A1DF7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177,5</w:t>
            </w:r>
          </w:p>
        </w:tc>
      </w:tr>
      <w:tr w:rsidR="008E66A4" w:rsidRPr="00157D58" w:rsidTr="007A1DF7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8E66A4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15,2</w:t>
            </w:r>
          </w:p>
        </w:tc>
      </w:tr>
      <w:tr w:rsidR="00F90A42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8E66A4" w:rsidP="00F90A4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90A42"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 w:rsidP="00F90A4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 w:rsidP="00F90A4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90A42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8E66A4" w:rsidP="00F90A4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90A42"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 w:rsidP="00F90A4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42" w:rsidRPr="00157D58" w:rsidRDefault="00F90A42" w:rsidP="00F90A42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8E66A4" w:rsidRPr="00157D58" w:rsidTr="00BD0440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E66A4" w:rsidRPr="00157D58" w:rsidTr="00BD0440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01 1 05 90110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E66A4" w:rsidRPr="00157D58" w:rsidTr="007A1DF7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4" w:rsidRPr="00157D58" w:rsidRDefault="008E66A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8E66A4" w:rsidRPr="00157D58" w:rsidTr="007A1DF7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4" w:rsidRPr="00157D58" w:rsidRDefault="008E66A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8E66A4" w:rsidRPr="00157D58" w:rsidTr="007A1DF7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01 1 06 90163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8E66A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8E66A4" w:rsidRPr="00157D58" w:rsidTr="007A1DF7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57D58">
              <w:rPr>
                <w:rFonts w:ascii="Times New Roman" w:hAnsi="Times New Roman"/>
                <w:b/>
                <w:bCs/>
                <w:sz w:val="22"/>
                <w:szCs w:val="22"/>
              </w:rPr>
              <w:t>01200 00000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2E3163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1005,6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2E3163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6A4" w:rsidRPr="00157D58" w:rsidRDefault="002E3163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216,5</w:t>
            </w:r>
          </w:p>
        </w:tc>
      </w:tr>
      <w:tr w:rsidR="008E66A4" w:rsidRPr="00157D58" w:rsidTr="007A1DF7">
        <w:trPr>
          <w:trHeight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01 2 01 00000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8E66A4" w:rsidRPr="00157D58" w:rsidTr="007A1DF7">
        <w:trPr>
          <w:trHeight w:val="8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CB565F" w:rsidRPr="00157D58" w:rsidTr="007A1DF7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B565F" w:rsidRPr="00157D58" w:rsidTr="007A1DF7">
        <w:trPr>
          <w:trHeight w:val="9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157D58" w:rsidRDefault="00CB565F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B565F" w:rsidRPr="00157D58" w:rsidTr="007A1DF7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CB565F">
              <w:rPr>
                <w:rFonts w:ascii="Times New Roman" w:hAnsi="Times New Roman"/>
                <w:sz w:val="20"/>
                <w:szCs w:val="20"/>
              </w:rPr>
              <w:t>)з</w:t>
            </w:r>
            <w:proofErr w:type="gramEnd"/>
            <w:r w:rsidRPr="00CB565F">
              <w:rPr>
                <w:rFonts w:ascii="Times New Roman" w:hAnsi="Times New Roman"/>
                <w:sz w:val="20"/>
                <w:szCs w:val="20"/>
              </w:rPr>
              <w:t>а счет областных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01 2 03 S8670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565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116,5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65F" w:rsidRPr="00CB565F" w:rsidRDefault="00CB565F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65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E66A4" w:rsidRPr="00157D58" w:rsidTr="007A1DF7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E66A4" w:rsidRPr="00157D58" w:rsidTr="007A1DF7">
        <w:trPr>
          <w:trHeight w:val="8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01 2 04 91400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6A4" w:rsidRPr="00157D58" w:rsidRDefault="008E66A4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A65F7" w:rsidRPr="00157D58" w:rsidTr="00BD0440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7" w:rsidRPr="00157D58" w:rsidRDefault="008A65F7" w:rsidP="00BD044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</w:t>
            </w: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мест массового отдыха»</w:t>
            </w:r>
            <w:r w:rsidRPr="00720A8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01209 00000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A65F7" w:rsidRPr="00157D58" w:rsidTr="00BD0440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7" w:rsidRPr="00033674" w:rsidRDefault="008A65F7" w:rsidP="00BD044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</w:t>
            </w:r>
          </w:p>
          <w:p w:rsidR="008A65F7" w:rsidRPr="00033674" w:rsidRDefault="008A65F7" w:rsidP="00BD044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благоустройству </w:t>
            </w:r>
          </w:p>
          <w:p w:rsidR="008A65F7" w:rsidRPr="00157D58" w:rsidRDefault="008A65F7" w:rsidP="00BD0440">
            <w:pPr>
              <w:pStyle w:val="ConsPlusNormal0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74">
              <w:rPr>
                <w:rFonts w:ascii="Times New Roman" w:hAnsi="Times New Roman" w:cs="Times New Roman"/>
                <w:bCs/>
                <w:sz w:val="20"/>
                <w:szCs w:val="20"/>
              </w:rPr>
              <w:t>мест массового отдыха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674">
              <w:rPr>
                <w:rFonts w:ascii="Times New Roman" w:hAnsi="Times New Roman"/>
                <w:sz w:val="20"/>
                <w:szCs w:val="20"/>
              </w:rPr>
              <w:t xml:space="preserve">01209 </w:t>
            </w:r>
            <w:r w:rsidRPr="00FB31D7">
              <w:rPr>
                <w:rFonts w:ascii="Times New Roman" w:hAnsi="Times New Roman"/>
                <w:sz w:val="20"/>
                <w:szCs w:val="20"/>
              </w:rPr>
              <w:t>S8520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A65F7" w:rsidRPr="00157D58" w:rsidTr="00033173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 w:rsidP="00C5073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8A65F7" w:rsidRPr="00157D58" w:rsidTr="00033173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A65F7" w:rsidRPr="00157D58" w:rsidTr="00033173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157D5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A65F7" w:rsidRPr="00157D58" w:rsidTr="00033173">
        <w:trPr>
          <w:trHeight w:val="4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532,3</w:t>
            </w:r>
          </w:p>
        </w:tc>
      </w:tr>
      <w:tr w:rsidR="008A65F7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8A65F7" w:rsidRPr="00157D58" w:rsidTr="007A1DF7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8A65F7" w:rsidRPr="00157D58" w:rsidTr="007A1DF7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</w:tr>
      <w:tr w:rsidR="008A65F7" w:rsidRPr="003B02C1" w:rsidTr="007A1DF7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 Перечисление другим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5E4BD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01 4 02 90161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3B02C1" w:rsidRDefault="008A65F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8A65F7" w:rsidRPr="003B02C1" w:rsidTr="007A1DF7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«Комплексное развитие транспортной инфраструктуры </w:t>
            </w:r>
            <w:proofErr w:type="spellStart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>Братковского</w:t>
            </w:r>
            <w:proofErr w:type="spellEnd"/>
            <w:r w:rsidRPr="00B535D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35D9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A65F7" w:rsidRPr="003B02C1" w:rsidTr="007A1DF7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02 0 06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A65F7" w:rsidRPr="003B02C1" w:rsidTr="007A1DF7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2E3163" w:rsidP="00BD044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8A65F7" w:rsidRPr="00157D58">
              <w:rPr>
                <w:rFonts w:ascii="Times New Roman" w:hAnsi="Times New Roman"/>
                <w:sz w:val="20"/>
                <w:szCs w:val="20"/>
              </w:rPr>
              <w:t xml:space="preserve"> по развитию сети автомобильных дорог местного значения за счет муниципальных дорожных фондо</w:t>
            </w:r>
            <w:proofErr w:type="gramStart"/>
            <w:r w:rsidR="008A65F7" w:rsidRPr="00157D58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="008A65F7" w:rsidRPr="00157D5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6 8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31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1464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F7" w:rsidRPr="00157D58" w:rsidRDefault="008A65F7" w:rsidP="00BD0440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1885</w:t>
            </w:r>
            <w:r w:rsidRPr="00157D58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</w:tbl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6E00FB" w:rsidRDefault="006E00FB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6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9336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39336F">
        <w:rPr>
          <w:rFonts w:ascii="Times New Roman" w:hAnsi="Times New Roman"/>
          <w:sz w:val="20"/>
          <w:szCs w:val="20"/>
        </w:rPr>
        <w:t xml:space="preserve"> сельского поселения Терновского муниципального района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>Воронежской области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39336F">
        <w:rPr>
          <w:rFonts w:ascii="Times New Roman" w:hAnsi="Times New Roman"/>
          <w:sz w:val="20"/>
          <w:szCs w:val="20"/>
        </w:rPr>
        <w:t>Братковского</w:t>
      </w:r>
      <w:proofErr w:type="spellEnd"/>
      <w:r w:rsidRPr="0039336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 xml:space="preserve"> на 2025 год и плановый период 2026-2027 годов» </w:t>
      </w: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9336F">
        <w:rPr>
          <w:rFonts w:ascii="Times New Roman" w:hAnsi="Times New Roman"/>
          <w:sz w:val="20"/>
          <w:szCs w:val="20"/>
        </w:rPr>
        <w:t xml:space="preserve">от </w:t>
      </w:r>
    </w:p>
    <w:p w:rsidR="0039336F" w:rsidRPr="0039336F" w:rsidRDefault="0039336F" w:rsidP="003933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336F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исполнение нормативных обязательств </w:t>
      </w:r>
      <w:proofErr w:type="spellStart"/>
      <w:r w:rsidRPr="0039336F">
        <w:rPr>
          <w:rFonts w:ascii="Times New Roman" w:hAnsi="Times New Roman"/>
          <w:b/>
          <w:bCs/>
          <w:sz w:val="28"/>
          <w:szCs w:val="28"/>
        </w:rPr>
        <w:t>Братковского</w:t>
      </w:r>
      <w:proofErr w:type="spellEnd"/>
      <w:r w:rsidRPr="0039336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Терновского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36F">
        <w:rPr>
          <w:rFonts w:ascii="Times New Roman" w:hAnsi="Times New Roman"/>
          <w:b/>
          <w:bCs/>
          <w:sz w:val="28"/>
          <w:szCs w:val="28"/>
        </w:rPr>
        <w:t>муниципального района на 2025 год и плановый период 2026-2027 годов</w:t>
      </w:r>
    </w:p>
    <w:p w:rsidR="0039336F" w:rsidRPr="0039336F" w:rsidRDefault="0039336F" w:rsidP="0039336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336F" w:rsidRPr="0039336F" w:rsidRDefault="0039336F" w:rsidP="0039336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9336F">
        <w:rPr>
          <w:rFonts w:ascii="Times New Roman" w:hAnsi="Times New Roman"/>
          <w:sz w:val="20"/>
          <w:szCs w:val="20"/>
        </w:rPr>
        <w:t>Сумма (</w:t>
      </w:r>
      <w:proofErr w:type="spellStart"/>
      <w:r w:rsidRPr="0039336F">
        <w:rPr>
          <w:rFonts w:ascii="Times New Roman" w:hAnsi="Times New Roman"/>
          <w:sz w:val="20"/>
          <w:szCs w:val="20"/>
        </w:rPr>
        <w:t>тыс</w:t>
      </w:r>
      <w:proofErr w:type="gramStart"/>
      <w:r w:rsidRPr="0039336F">
        <w:rPr>
          <w:rFonts w:ascii="Times New Roman" w:hAnsi="Times New Roman"/>
          <w:sz w:val="20"/>
          <w:szCs w:val="20"/>
        </w:rPr>
        <w:t>.р</w:t>
      </w:r>
      <w:proofErr w:type="gramEnd"/>
      <w:r w:rsidRPr="0039336F">
        <w:rPr>
          <w:rFonts w:ascii="Times New Roman" w:hAnsi="Times New Roman"/>
          <w:sz w:val="20"/>
          <w:szCs w:val="20"/>
        </w:rPr>
        <w:t>ублей</w:t>
      </w:r>
      <w:proofErr w:type="spellEnd"/>
      <w:r w:rsidRPr="0039336F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39336F" w:rsidRPr="0039336F" w:rsidTr="00794A60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sz w:val="20"/>
                <w:szCs w:val="20"/>
              </w:rPr>
              <w:t>2027 г.</w:t>
            </w:r>
          </w:p>
        </w:tc>
      </w:tr>
      <w:tr w:rsidR="0039336F" w:rsidRPr="0039336F" w:rsidTr="00794A60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39336F" w:rsidRDefault="0039336F" w:rsidP="0039336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36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B04CD" w:rsidRPr="0039336F" w:rsidTr="00794A60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B04CD" w:rsidRPr="0039336F" w:rsidTr="00794A60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2019-2027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36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CD" w:rsidRPr="0039336F" w:rsidRDefault="001B04CD" w:rsidP="003933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3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CD" w:rsidRPr="0039336F" w:rsidRDefault="001B04CD" w:rsidP="006F1ED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39336F" w:rsidRPr="0039336F" w:rsidTr="00794A60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157D58" w:rsidRDefault="0039336F" w:rsidP="00794A6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157D58" w:rsidRDefault="0039336F" w:rsidP="00794A6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39336F" w:rsidRDefault="0039336F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39336F" w:rsidRDefault="0039336F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39336F" w:rsidRDefault="0039336F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F" w:rsidRPr="0039336F" w:rsidRDefault="009D0E42" w:rsidP="0039336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6F" w:rsidRPr="0039336F" w:rsidRDefault="009D0E42" w:rsidP="0039336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F" w:rsidRPr="0039336F" w:rsidRDefault="009D0E42" w:rsidP="0039336F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9D0E42" w:rsidRPr="0039336F" w:rsidTr="00794A60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157D58" w:rsidRDefault="009D0E42" w:rsidP="00794A6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42" w:rsidRPr="00157D58" w:rsidRDefault="009D0E42" w:rsidP="00794A6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7D58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10,0</w:t>
            </w:r>
          </w:p>
        </w:tc>
      </w:tr>
      <w:tr w:rsidR="009D0E42" w:rsidRPr="0039336F" w:rsidTr="00794A60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157D58" w:rsidRDefault="009D0E42" w:rsidP="00794A6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157D5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157D58" w:rsidRDefault="009D0E42" w:rsidP="00794A6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7D58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39336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216,0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25,3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E42" w:rsidRPr="0039336F" w:rsidRDefault="009D0E42" w:rsidP="00794A60">
            <w:pPr>
              <w:ind w:firstLine="0"/>
              <w:rPr>
                <w:rFonts w:ascii="Times New Roman" w:hAnsi="Times New Roman"/>
                <w:bCs/>
              </w:rPr>
            </w:pPr>
            <w:r w:rsidRPr="009D0E42">
              <w:rPr>
                <w:rFonts w:ascii="Times New Roman" w:hAnsi="Times New Roman"/>
                <w:bCs/>
                <w:sz w:val="22"/>
                <w:szCs w:val="22"/>
              </w:rPr>
              <w:t>10,0</w:t>
            </w:r>
          </w:p>
        </w:tc>
      </w:tr>
    </w:tbl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Default="00AC3315">
      <w:pPr>
        <w:rPr>
          <w:rFonts w:ascii="Times New Roman" w:hAnsi="Times New Roman"/>
          <w:sz w:val="28"/>
          <w:szCs w:val="28"/>
        </w:rPr>
      </w:pPr>
    </w:p>
    <w:p w:rsidR="00AC3315" w:rsidRPr="006B793B" w:rsidRDefault="00AC3315">
      <w:pPr>
        <w:rPr>
          <w:rFonts w:ascii="Times New Roman" w:hAnsi="Times New Roman"/>
          <w:sz w:val="28"/>
          <w:szCs w:val="28"/>
        </w:rPr>
      </w:pPr>
    </w:p>
    <w:sectPr w:rsidR="00AC3315" w:rsidRPr="006B793B" w:rsidSect="0028394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64" w:rsidRDefault="00902964" w:rsidP="003F3388">
      <w:r>
        <w:separator/>
      </w:r>
    </w:p>
  </w:endnote>
  <w:endnote w:type="continuationSeparator" w:id="0">
    <w:p w:rsidR="00902964" w:rsidRDefault="00902964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64" w:rsidRDefault="00902964" w:rsidP="003F3388">
      <w:r>
        <w:separator/>
      </w:r>
    </w:p>
  </w:footnote>
  <w:footnote w:type="continuationSeparator" w:id="0">
    <w:p w:rsidR="00902964" w:rsidRDefault="00902964" w:rsidP="003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E8"/>
    <w:rsid w:val="00002D91"/>
    <w:rsid w:val="00005AE3"/>
    <w:rsid w:val="00006C43"/>
    <w:rsid w:val="00007F67"/>
    <w:rsid w:val="0001202C"/>
    <w:rsid w:val="000120EB"/>
    <w:rsid w:val="00014BE2"/>
    <w:rsid w:val="000178BE"/>
    <w:rsid w:val="0002289C"/>
    <w:rsid w:val="00023277"/>
    <w:rsid w:val="00023ABC"/>
    <w:rsid w:val="00031947"/>
    <w:rsid w:val="00032965"/>
    <w:rsid w:val="00032C88"/>
    <w:rsid w:val="00033173"/>
    <w:rsid w:val="00033674"/>
    <w:rsid w:val="0003560F"/>
    <w:rsid w:val="00041A09"/>
    <w:rsid w:val="00052610"/>
    <w:rsid w:val="000567BE"/>
    <w:rsid w:val="00065170"/>
    <w:rsid w:val="0007093A"/>
    <w:rsid w:val="000713EF"/>
    <w:rsid w:val="00081D15"/>
    <w:rsid w:val="00084895"/>
    <w:rsid w:val="000875CC"/>
    <w:rsid w:val="0009164C"/>
    <w:rsid w:val="000A2089"/>
    <w:rsid w:val="000A2B82"/>
    <w:rsid w:val="000A5C0D"/>
    <w:rsid w:val="000B1A13"/>
    <w:rsid w:val="000B4D8F"/>
    <w:rsid w:val="000B7FE6"/>
    <w:rsid w:val="000C602E"/>
    <w:rsid w:val="000C6FF0"/>
    <w:rsid w:val="000D2E08"/>
    <w:rsid w:val="000E09F1"/>
    <w:rsid w:val="000E0B18"/>
    <w:rsid w:val="000E0C9E"/>
    <w:rsid w:val="000E35DE"/>
    <w:rsid w:val="00100863"/>
    <w:rsid w:val="00101965"/>
    <w:rsid w:val="00112381"/>
    <w:rsid w:val="001318B1"/>
    <w:rsid w:val="001405F8"/>
    <w:rsid w:val="0014400A"/>
    <w:rsid w:val="0015017D"/>
    <w:rsid w:val="00155FE2"/>
    <w:rsid w:val="00157698"/>
    <w:rsid w:val="00157D58"/>
    <w:rsid w:val="00157FF4"/>
    <w:rsid w:val="001722D4"/>
    <w:rsid w:val="00172AB9"/>
    <w:rsid w:val="001805EE"/>
    <w:rsid w:val="00180F22"/>
    <w:rsid w:val="001948A0"/>
    <w:rsid w:val="001949F7"/>
    <w:rsid w:val="001962A1"/>
    <w:rsid w:val="00196F39"/>
    <w:rsid w:val="001A15C0"/>
    <w:rsid w:val="001A708E"/>
    <w:rsid w:val="001B04CD"/>
    <w:rsid w:val="001B0BFC"/>
    <w:rsid w:val="001C1DAD"/>
    <w:rsid w:val="001C4611"/>
    <w:rsid w:val="001C59FD"/>
    <w:rsid w:val="001D142A"/>
    <w:rsid w:val="001D6A8A"/>
    <w:rsid w:val="001D796D"/>
    <w:rsid w:val="001E4820"/>
    <w:rsid w:val="001F4118"/>
    <w:rsid w:val="002108CE"/>
    <w:rsid w:val="00211B36"/>
    <w:rsid w:val="00214492"/>
    <w:rsid w:val="00215813"/>
    <w:rsid w:val="002249EE"/>
    <w:rsid w:val="00234D4D"/>
    <w:rsid w:val="00237954"/>
    <w:rsid w:val="0024250B"/>
    <w:rsid w:val="0024580F"/>
    <w:rsid w:val="00252DA2"/>
    <w:rsid w:val="00264F04"/>
    <w:rsid w:val="002656A7"/>
    <w:rsid w:val="00265B26"/>
    <w:rsid w:val="00266F23"/>
    <w:rsid w:val="00280BB9"/>
    <w:rsid w:val="00280CBF"/>
    <w:rsid w:val="00282DE9"/>
    <w:rsid w:val="0028394E"/>
    <w:rsid w:val="002867C7"/>
    <w:rsid w:val="00291830"/>
    <w:rsid w:val="002A2D4A"/>
    <w:rsid w:val="002A5002"/>
    <w:rsid w:val="002B358C"/>
    <w:rsid w:val="002B3E19"/>
    <w:rsid w:val="002B54CC"/>
    <w:rsid w:val="002D13A9"/>
    <w:rsid w:val="002D3ED8"/>
    <w:rsid w:val="002D5DB2"/>
    <w:rsid w:val="002E16F4"/>
    <w:rsid w:val="002E3163"/>
    <w:rsid w:val="002E5875"/>
    <w:rsid w:val="002E7EF8"/>
    <w:rsid w:val="0030665C"/>
    <w:rsid w:val="00311BE9"/>
    <w:rsid w:val="00313FFB"/>
    <w:rsid w:val="00314479"/>
    <w:rsid w:val="00321263"/>
    <w:rsid w:val="0032311F"/>
    <w:rsid w:val="003238FC"/>
    <w:rsid w:val="003264AC"/>
    <w:rsid w:val="00341094"/>
    <w:rsid w:val="003433B0"/>
    <w:rsid w:val="003519DF"/>
    <w:rsid w:val="00354A19"/>
    <w:rsid w:val="00355FE0"/>
    <w:rsid w:val="00357D9D"/>
    <w:rsid w:val="00364C46"/>
    <w:rsid w:val="00374F87"/>
    <w:rsid w:val="00377045"/>
    <w:rsid w:val="003822E0"/>
    <w:rsid w:val="0039336F"/>
    <w:rsid w:val="003950EB"/>
    <w:rsid w:val="00397771"/>
    <w:rsid w:val="003B02C1"/>
    <w:rsid w:val="003D3B92"/>
    <w:rsid w:val="003D5D0D"/>
    <w:rsid w:val="003F3388"/>
    <w:rsid w:val="003F36BE"/>
    <w:rsid w:val="003F52A8"/>
    <w:rsid w:val="003F7DD4"/>
    <w:rsid w:val="00416545"/>
    <w:rsid w:val="0042386A"/>
    <w:rsid w:val="00451FAA"/>
    <w:rsid w:val="004566E3"/>
    <w:rsid w:val="00460594"/>
    <w:rsid w:val="00462E2B"/>
    <w:rsid w:val="00470389"/>
    <w:rsid w:val="004826E5"/>
    <w:rsid w:val="004860B9"/>
    <w:rsid w:val="00486866"/>
    <w:rsid w:val="0049177A"/>
    <w:rsid w:val="004A5082"/>
    <w:rsid w:val="004A6463"/>
    <w:rsid w:val="004B03ED"/>
    <w:rsid w:val="004B4A98"/>
    <w:rsid w:val="004C3002"/>
    <w:rsid w:val="004E074E"/>
    <w:rsid w:val="004F08BF"/>
    <w:rsid w:val="004F4B7A"/>
    <w:rsid w:val="004F74B7"/>
    <w:rsid w:val="005020CC"/>
    <w:rsid w:val="005029A6"/>
    <w:rsid w:val="00503260"/>
    <w:rsid w:val="00503CB9"/>
    <w:rsid w:val="00510175"/>
    <w:rsid w:val="00516EC9"/>
    <w:rsid w:val="00532863"/>
    <w:rsid w:val="00534133"/>
    <w:rsid w:val="00534757"/>
    <w:rsid w:val="00534CFB"/>
    <w:rsid w:val="00535028"/>
    <w:rsid w:val="005356D7"/>
    <w:rsid w:val="005360F3"/>
    <w:rsid w:val="00557DBC"/>
    <w:rsid w:val="0056075D"/>
    <w:rsid w:val="0057612A"/>
    <w:rsid w:val="005801C5"/>
    <w:rsid w:val="00586544"/>
    <w:rsid w:val="005956B3"/>
    <w:rsid w:val="005A28B5"/>
    <w:rsid w:val="005A4A07"/>
    <w:rsid w:val="005B091C"/>
    <w:rsid w:val="005B3117"/>
    <w:rsid w:val="005B3941"/>
    <w:rsid w:val="005C287B"/>
    <w:rsid w:val="005C6AC8"/>
    <w:rsid w:val="005C77B1"/>
    <w:rsid w:val="005D3627"/>
    <w:rsid w:val="005D649D"/>
    <w:rsid w:val="005E4BD5"/>
    <w:rsid w:val="005F5377"/>
    <w:rsid w:val="00604AF9"/>
    <w:rsid w:val="00607557"/>
    <w:rsid w:val="00607819"/>
    <w:rsid w:val="00611A9D"/>
    <w:rsid w:val="00614CFD"/>
    <w:rsid w:val="00632A06"/>
    <w:rsid w:val="00642EF2"/>
    <w:rsid w:val="006458AF"/>
    <w:rsid w:val="00651655"/>
    <w:rsid w:val="00651ABE"/>
    <w:rsid w:val="006533E3"/>
    <w:rsid w:val="006914E0"/>
    <w:rsid w:val="00692646"/>
    <w:rsid w:val="00692B54"/>
    <w:rsid w:val="006A1B11"/>
    <w:rsid w:val="006A3BFA"/>
    <w:rsid w:val="006A6471"/>
    <w:rsid w:val="006A6F89"/>
    <w:rsid w:val="006B4073"/>
    <w:rsid w:val="006B6C36"/>
    <w:rsid w:val="006B793B"/>
    <w:rsid w:val="006D6B7D"/>
    <w:rsid w:val="006E00FB"/>
    <w:rsid w:val="006E265B"/>
    <w:rsid w:val="006E4235"/>
    <w:rsid w:val="006E444B"/>
    <w:rsid w:val="006E5D39"/>
    <w:rsid w:val="006F19BB"/>
    <w:rsid w:val="006F516B"/>
    <w:rsid w:val="006F5C5A"/>
    <w:rsid w:val="00700C0B"/>
    <w:rsid w:val="00701BB7"/>
    <w:rsid w:val="0071141F"/>
    <w:rsid w:val="007133A3"/>
    <w:rsid w:val="007146DF"/>
    <w:rsid w:val="00716A3A"/>
    <w:rsid w:val="00720565"/>
    <w:rsid w:val="00720A8B"/>
    <w:rsid w:val="00723ADE"/>
    <w:rsid w:val="00744BB8"/>
    <w:rsid w:val="00745029"/>
    <w:rsid w:val="00745ED2"/>
    <w:rsid w:val="00747C14"/>
    <w:rsid w:val="00765CAC"/>
    <w:rsid w:val="0076734E"/>
    <w:rsid w:val="00770E60"/>
    <w:rsid w:val="0077131E"/>
    <w:rsid w:val="00772FC6"/>
    <w:rsid w:val="0077733F"/>
    <w:rsid w:val="00783A48"/>
    <w:rsid w:val="00794A60"/>
    <w:rsid w:val="0079668F"/>
    <w:rsid w:val="00797DA0"/>
    <w:rsid w:val="007A0081"/>
    <w:rsid w:val="007A1DF7"/>
    <w:rsid w:val="007A4B65"/>
    <w:rsid w:val="007A5299"/>
    <w:rsid w:val="007A65DB"/>
    <w:rsid w:val="007A74D6"/>
    <w:rsid w:val="007C079A"/>
    <w:rsid w:val="007C4E39"/>
    <w:rsid w:val="007C4FAA"/>
    <w:rsid w:val="007C53C6"/>
    <w:rsid w:val="007C7F16"/>
    <w:rsid w:val="007D301D"/>
    <w:rsid w:val="007D422D"/>
    <w:rsid w:val="007D4C6A"/>
    <w:rsid w:val="007E29FE"/>
    <w:rsid w:val="007E2EAB"/>
    <w:rsid w:val="007E3962"/>
    <w:rsid w:val="007F6F6B"/>
    <w:rsid w:val="008015AC"/>
    <w:rsid w:val="00804353"/>
    <w:rsid w:val="0080437E"/>
    <w:rsid w:val="00816FE1"/>
    <w:rsid w:val="00820A1D"/>
    <w:rsid w:val="008376E2"/>
    <w:rsid w:val="00837A80"/>
    <w:rsid w:val="0084795B"/>
    <w:rsid w:val="008518F0"/>
    <w:rsid w:val="00865731"/>
    <w:rsid w:val="00866F1A"/>
    <w:rsid w:val="00872FDD"/>
    <w:rsid w:val="00875C66"/>
    <w:rsid w:val="008773DD"/>
    <w:rsid w:val="00877CAE"/>
    <w:rsid w:val="00881DC9"/>
    <w:rsid w:val="00882723"/>
    <w:rsid w:val="00882BE8"/>
    <w:rsid w:val="00883FBA"/>
    <w:rsid w:val="00886513"/>
    <w:rsid w:val="00886856"/>
    <w:rsid w:val="0089320D"/>
    <w:rsid w:val="008959A2"/>
    <w:rsid w:val="008966E3"/>
    <w:rsid w:val="008A65F7"/>
    <w:rsid w:val="008B06BC"/>
    <w:rsid w:val="008B560E"/>
    <w:rsid w:val="008B677D"/>
    <w:rsid w:val="008D29FB"/>
    <w:rsid w:val="008D34E0"/>
    <w:rsid w:val="008E1FE3"/>
    <w:rsid w:val="008E66A4"/>
    <w:rsid w:val="008E6D51"/>
    <w:rsid w:val="008F0B9C"/>
    <w:rsid w:val="008F3318"/>
    <w:rsid w:val="00900033"/>
    <w:rsid w:val="00900D33"/>
    <w:rsid w:val="009013F2"/>
    <w:rsid w:val="009023A9"/>
    <w:rsid w:val="00902964"/>
    <w:rsid w:val="00902EF7"/>
    <w:rsid w:val="009163B7"/>
    <w:rsid w:val="009169D6"/>
    <w:rsid w:val="00920E3C"/>
    <w:rsid w:val="00922153"/>
    <w:rsid w:val="0092453D"/>
    <w:rsid w:val="009318EF"/>
    <w:rsid w:val="00932C58"/>
    <w:rsid w:val="009424D6"/>
    <w:rsid w:val="0094713A"/>
    <w:rsid w:val="009525CC"/>
    <w:rsid w:val="00960488"/>
    <w:rsid w:val="00965422"/>
    <w:rsid w:val="009709CE"/>
    <w:rsid w:val="009715F2"/>
    <w:rsid w:val="00974E32"/>
    <w:rsid w:val="00974E57"/>
    <w:rsid w:val="00981706"/>
    <w:rsid w:val="009835EC"/>
    <w:rsid w:val="00991C51"/>
    <w:rsid w:val="009923DF"/>
    <w:rsid w:val="00993D91"/>
    <w:rsid w:val="009A0448"/>
    <w:rsid w:val="009A214E"/>
    <w:rsid w:val="009A38C9"/>
    <w:rsid w:val="009B1E7D"/>
    <w:rsid w:val="009B4015"/>
    <w:rsid w:val="009C458F"/>
    <w:rsid w:val="009C4E74"/>
    <w:rsid w:val="009C5A34"/>
    <w:rsid w:val="009D0E42"/>
    <w:rsid w:val="009E09A8"/>
    <w:rsid w:val="009E0C61"/>
    <w:rsid w:val="009E12E0"/>
    <w:rsid w:val="009E22F3"/>
    <w:rsid w:val="009E2437"/>
    <w:rsid w:val="009E319B"/>
    <w:rsid w:val="009E599E"/>
    <w:rsid w:val="009E7E7C"/>
    <w:rsid w:val="009F2D7D"/>
    <w:rsid w:val="009F6318"/>
    <w:rsid w:val="009F6BF0"/>
    <w:rsid w:val="009F7DDB"/>
    <w:rsid w:val="00A00855"/>
    <w:rsid w:val="00A00AF1"/>
    <w:rsid w:val="00A01DDB"/>
    <w:rsid w:val="00A0267F"/>
    <w:rsid w:val="00A0503E"/>
    <w:rsid w:val="00A0571B"/>
    <w:rsid w:val="00A06BEE"/>
    <w:rsid w:val="00A074C1"/>
    <w:rsid w:val="00A120E3"/>
    <w:rsid w:val="00A236DB"/>
    <w:rsid w:val="00A30B94"/>
    <w:rsid w:val="00A37EBE"/>
    <w:rsid w:val="00A53130"/>
    <w:rsid w:val="00A55F64"/>
    <w:rsid w:val="00A61700"/>
    <w:rsid w:val="00A63AA3"/>
    <w:rsid w:val="00A753A3"/>
    <w:rsid w:val="00A76D0A"/>
    <w:rsid w:val="00A9326C"/>
    <w:rsid w:val="00A96474"/>
    <w:rsid w:val="00AB0122"/>
    <w:rsid w:val="00AC3315"/>
    <w:rsid w:val="00AC48D1"/>
    <w:rsid w:val="00AD7DF8"/>
    <w:rsid w:val="00AE2F52"/>
    <w:rsid w:val="00AE608E"/>
    <w:rsid w:val="00AE68BB"/>
    <w:rsid w:val="00AF07B4"/>
    <w:rsid w:val="00B01B31"/>
    <w:rsid w:val="00B05FCA"/>
    <w:rsid w:val="00B11299"/>
    <w:rsid w:val="00B2265A"/>
    <w:rsid w:val="00B27D57"/>
    <w:rsid w:val="00B50327"/>
    <w:rsid w:val="00B535D9"/>
    <w:rsid w:val="00B537D6"/>
    <w:rsid w:val="00B54253"/>
    <w:rsid w:val="00B61504"/>
    <w:rsid w:val="00B675FC"/>
    <w:rsid w:val="00B71379"/>
    <w:rsid w:val="00B7427A"/>
    <w:rsid w:val="00B75257"/>
    <w:rsid w:val="00B7640C"/>
    <w:rsid w:val="00B82D62"/>
    <w:rsid w:val="00B832B0"/>
    <w:rsid w:val="00B90C9D"/>
    <w:rsid w:val="00B90F4A"/>
    <w:rsid w:val="00B924F2"/>
    <w:rsid w:val="00B9320F"/>
    <w:rsid w:val="00B975C4"/>
    <w:rsid w:val="00B97EF6"/>
    <w:rsid w:val="00BA0E51"/>
    <w:rsid w:val="00BA1530"/>
    <w:rsid w:val="00BA727D"/>
    <w:rsid w:val="00BC075D"/>
    <w:rsid w:val="00BC109B"/>
    <w:rsid w:val="00BC3513"/>
    <w:rsid w:val="00BC3E6F"/>
    <w:rsid w:val="00BD0440"/>
    <w:rsid w:val="00BD16AF"/>
    <w:rsid w:val="00BD289E"/>
    <w:rsid w:val="00BD3814"/>
    <w:rsid w:val="00BD4DE9"/>
    <w:rsid w:val="00BD6834"/>
    <w:rsid w:val="00BD735C"/>
    <w:rsid w:val="00BE0A92"/>
    <w:rsid w:val="00BE2D39"/>
    <w:rsid w:val="00BF1AC6"/>
    <w:rsid w:val="00BF47B1"/>
    <w:rsid w:val="00C02396"/>
    <w:rsid w:val="00C209E3"/>
    <w:rsid w:val="00C2539D"/>
    <w:rsid w:val="00C32290"/>
    <w:rsid w:val="00C34A96"/>
    <w:rsid w:val="00C5073A"/>
    <w:rsid w:val="00C51077"/>
    <w:rsid w:val="00C54E80"/>
    <w:rsid w:val="00C5610F"/>
    <w:rsid w:val="00C60C8E"/>
    <w:rsid w:val="00C610DF"/>
    <w:rsid w:val="00C64FF6"/>
    <w:rsid w:val="00C652DF"/>
    <w:rsid w:val="00C65DB0"/>
    <w:rsid w:val="00C67A5C"/>
    <w:rsid w:val="00C83E54"/>
    <w:rsid w:val="00C86A76"/>
    <w:rsid w:val="00C87D38"/>
    <w:rsid w:val="00C955E1"/>
    <w:rsid w:val="00C97A0D"/>
    <w:rsid w:val="00CA0ED8"/>
    <w:rsid w:val="00CA3D64"/>
    <w:rsid w:val="00CB3518"/>
    <w:rsid w:val="00CB565F"/>
    <w:rsid w:val="00CB6304"/>
    <w:rsid w:val="00CC2F00"/>
    <w:rsid w:val="00CC31E6"/>
    <w:rsid w:val="00CC40FF"/>
    <w:rsid w:val="00CD203D"/>
    <w:rsid w:val="00CD6D8F"/>
    <w:rsid w:val="00CE0517"/>
    <w:rsid w:val="00CE20F2"/>
    <w:rsid w:val="00CF38A2"/>
    <w:rsid w:val="00CF44BE"/>
    <w:rsid w:val="00D01D89"/>
    <w:rsid w:val="00D06B86"/>
    <w:rsid w:val="00D10C0C"/>
    <w:rsid w:val="00D31176"/>
    <w:rsid w:val="00D326C0"/>
    <w:rsid w:val="00D46006"/>
    <w:rsid w:val="00D47958"/>
    <w:rsid w:val="00D50C14"/>
    <w:rsid w:val="00D56E82"/>
    <w:rsid w:val="00D6583F"/>
    <w:rsid w:val="00D71908"/>
    <w:rsid w:val="00D735A0"/>
    <w:rsid w:val="00D74CE6"/>
    <w:rsid w:val="00D774F0"/>
    <w:rsid w:val="00D913B2"/>
    <w:rsid w:val="00D93148"/>
    <w:rsid w:val="00DA11BF"/>
    <w:rsid w:val="00DB0083"/>
    <w:rsid w:val="00DC0FC9"/>
    <w:rsid w:val="00DC3905"/>
    <w:rsid w:val="00DC4928"/>
    <w:rsid w:val="00DC5682"/>
    <w:rsid w:val="00DD1E82"/>
    <w:rsid w:val="00DD4AFE"/>
    <w:rsid w:val="00DE05E0"/>
    <w:rsid w:val="00DF0570"/>
    <w:rsid w:val="00DF5511"/>
    <w:rsid w:val="00DF618A"/>
    <w:rsid w:val="00DF6956"/>
    <w:rsid w:val="00E07FE4"/>
    <w:rsid w:val="00E10373"/>
    <w:rsid w:val="00E119D1"/>
    <w:rsid w:val="00E13206"/>
    <w:rsid w:val="00E14653"/>
    <w:rsid w:val="00E15D9E"/>
    <w:rsid w:val="00E356B0"/>
    <w:rsid w:val="00E45E9A"/>
    <w:rsid w:val="00E55114"/>
    <w:rsid w:val="00E63098"/>
    <w:rsid w:val="00E72314"/>
    <w:rsid w:val="00E730DB"/>
    <w:rsid w:val="00E768A3"/>
    <w:rsid w:val="00E7724C"/>
    <w:rsid w:val="00E82093"/>
    <w:rsid w:val="00E82EFD"/>
    <w:rsid w:val="00E82F94"/>
    <w:rsid w:val="00E90FC5"/>
    <w:rsid w:val="00E941D4"/>
    <w:rsid w:val="00E96A8D"/>
    <w:rsid w:val="00EB64F3"/>
    <w:rsid w:val="00EC143B"/>
    <w:rsid w:val="00EC22B6"/>
    <w:rsid w:val="00EC5966"/>
    <w:rsid w:val="00EE048B"/>
    <w:rsid w:val="00EE5E37"/>
    <w:rsid w:val="00EE6198"/>
    <w:rsid w:val="00EF104E"/>
    <w:rsid w:val="00F02896"/>
    <w:rsid w:val="00F034D3"/>
    <w:rsid w:val="00F039AD"/>
    <w:rsid w:val="00F0443C"/>
    <w:rsid w:val="00F045DB"/>
    <w:rsid w:val="00F10180"/>
    <w:rsid w:val="00F36092"/>
    <w:rsid w:val="00F525B5"/>
    <w:rsid w:val="00F5496E"/>
    <w:rsid w:val="00F54A17"/>
    <w:rsid w:val="00F54F30"/>
    <w:rsid w:val="00F6406E"/>
    <w:rsid w:val="00F82571"/>
    <w:rsid w:val="00F82CEF"/>
    <w:rsid w:val="00F86126"/>
    <w:rsid w:val="00F86C5C"/>
    <w:rsid w:val="00F90A42"/>
    <w:rsid w:val="00F90ADA"/>
    <w:rsid w:val="00F9155C"/>
    <w:rsid w:val="00F93AC5"/>
    <w:rsid w:val="00FA1830"/>
    <w:rsid w:val="00FB0EE2"/>
    <w:rsid w:val="00FB1329"/>
    <w:rsid w:val="00FB2483"/>
    <w:rsid w:val="00FB31D7"/>
    <w:rsid w:val="00FC05E0"/>
    <w:rsid w:val="00FE4641"/>
    <w:rsid w:val="00FF2BD3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33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32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33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3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EB4A-3CB9-4E0C-8B34-B3E8655F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44</cp:revision>
  <cp:lastPrinted>2024-11-28T11:19:00Z</cp:lastPrinted>
  <dcterms:created xsi:type="dcterms:W3CDTF">2022-12-05T11:03:00Z</dcterms:created>
  <dcterms:modified xsi:type="dcterms:W3CDTF">2024-11-28T11:20:00Z</dcterms:modified>
</cp:coreProperties>
</file>