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E4" w:rsidRDefault="00C515E4" w:rsidP="00C515E4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СОВЕТ НАРОДНЫХ ДЕПУТАТОВ </w:t>
      </w:r>
    </w:p>
    <w:p w:rsidR="00C515E4" w:rsidRDefault="00C515E4" w:rsidP="00C5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9B4D63">
        <w:rPr>
          <w:b/>
          <w:sz w:val="28"/>
          <w:szCs w:val="28"/>
        </w:rPr>
        <w:t xml:space="preserve"> СЕЛЬСКОГО ПОСЕЛЕНИ                                                                                        ТЕРНОВСКОГО МУНИЦИПАЛЬНОГО РАЙОНА                                                   ВОРОНЕЖСКОЙ ОБЛАСТИ</w:t>
      </w:r>
    </w:p>
    <w:p w:rsidR="00C515E4" w:rsidRPr="009B4D63" w:rsidRDefault="00C515E4" w:rsidP="00C515E4">
      <w:pPr>
        <w:jc w:val="center"/>
        <w:rPr>
          <w:b/>
          <w:sz w:val="28"/>
          <w:szCs w:val="28"/>
        </w:rPr>
      </w:pPr>
    </w:p>
    <w:p w:rsidR="00C515E4" w:rsidRPr="009B4D63" w:rsidRDefault="00C515E4" w:rsidP="00C515E4">
      <w:pPr>
        <w:jc w:val="center"/>
        <w:rPr>
          <w:b/>
          <w:sz w:val="28"/>
          <w:szCs w:val="28"/>
        </w:rPr>
      </w:pPr>
      <w:r w:rsidRPr="009B4D63">
        <w:rPr>
          <w:b/>
          <w:sz w:val="28"/>
          <w:szCs w:val="28"/>
        </w:rPr>
        <w:t xml:space="preserve">РЕШЕНИЕ </w:t>
      </w:r>
    </w:p>
    <w:p w:rsidR="00C515E4" w:rsidRPr="003B55F1" w:rsidRDefault="00C515E4" w:rsidP="00C515E4">
      <w:pPr>
        <w:rPr>
          <w:b/>
          <w:sz w:val="28"/>
          <w:szCs w:val="28"/>
        </w:rPr>
      </w:pPr>
      <w:r w:rsidRPr="003B55F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18 июня</w:t>
      </w:r>
      <w:r w:rsidRPr="003B55F1"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 xml:space="preserve">    </w:t>
      </w:r>
      <w:r w:rsidRPr="003B55F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13</w:t>
      </w:r>
    </w:p>
    <w:p w:rsidR="00C515E4" w:rsidRDefault="00C515E4" w:rsidP="00C515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C515E4" w:rsidRDefault="00C515E4" w:rsidP="00C515E4"/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B1E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DA0B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Воронежской области №125 от 21.11.2014 г.</w:t>
      </w:r>
    </w:p>
    <w:p w:rsidR="00C515E4" w:rsidRPr="00DA0B1E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B1E">
        <w:rPr>
          <w:rFonts w:ascii="Times New Roman" w:hAnsi="Times New Roman" w:cs="Times New Roman"/>
          <w:b/>
          <w:sz w:val="28"/>
          <w:szCs w:val="28"/>
        </w:rPr>
        <w:t>«О введении в действие земельного налога,</w:t>
      </w:r>
    </w:p>
    <w:p w:rsidR="00C515E4" w:rsidRDefault="00C515E4" w:rsidP="00C51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0B1E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DA0B1E">
        <w:rPr>
          <w:rFonts w:ascii="Times New Roman" w:hAnsi="Times New Roman" w:cs="Times New Roman"/>
          <w:b/>
          <w:sz w:val="28"/>
          <w:szCs w:val="28"/>
        </w:rPr>
        <w:t xml:space="preserve"> ставок и сроков его уплаты».</w:t>
      </w:r>
    </w:p>
    <w:p w:rsidR="00C515E4" w:rsidRPr="00D77DA8" w:rsidRDefault="00C515E4" w:rsidP="00C515E4">
      <w:pPr>
        <w:widowControl/>
        <w:autoSpaceDE/>
        <w:autoSpaceDN/>
        <w:adjustRightInd/>
        <w:outlineLvl w:val="0"/>
        <w:rPr>
          <w:rFonts w:eastAsia="Times New Roman"/>
          <w:b/>
          <w:bCs/>
          <w:kern w:val="28"/>
          <w:sz w:val="28"/>
          <w:szCs w:val="28"/>
        </w:rPr>
      </w:pPr>
    </w:p>
    <w:p w:rsidR="009841BA" w:rsidRDefault="009841BA" w:rsidP="009841BA">
      <w:pPr>
        <w:pStyle w:val="ConsPlusNormal"/>
        <w:jc w:val="both"/>
      </w:pPr>
      <w:r>
        <w:t xml:space="preserve">               </w:t>
      </w:r>
      <w:r w:rsidRPr="00531298">
        <w:t>В соответствии с</w:t>
      </w:r>
      <w:r>
        <w:t xml:space="preserve"> протестом прокуратуры </w:t>
      </w:r>
      <w:r w:rsidRPr="00531298">
        <w:t xml:space="preserve"> </w:t>
      </w:r>
      <w:r w:rsidRPr="005023ED">
        <w:rPr>
          <w:bCs/>
        </w:rPr>
        <w:t xml:space="preserve">Терновского муниципального района </w:t>
      </w:r>
      <w:r>
        <w:rPr>
          <w:bCs/>
        </w:rPr>
        <w:t xml:space="preserve">2-1-2024  от 17.05.2024 г.,  </w:t>
      </w:r>
      <w:r w:rsidRPr="00531298">
        <w:t>Федеральным законом  от 06.10.2003 года № 131-ФЗ «Об общих принципах организации местного самоуправления в Российской Федерации»,</w:t>
      </w:r>
      <w:r w:rsidRPr="00797300">
        <w:rPr>
          <w:rFonts w:eastAsia="Times New Roman"/>
        </w:rPr>
        <w:t xml:space="preserve"> Налогов</w:t>
      </w:r>
      <w:r>
        <w:rPr>
          <w:rFonts w:eastAsia="Times New Roman"/>
        </w:rPr>
        <w:t>ым</w:t>
      </w:r>
      <w:r w:rsidRPr="00797300">
        <w:rPr>
          <w:rFonts w:eastAsia="Times New Roman"/>
        </w:rPr>
        <w:t xml:space="preserve"> кодекс</w:t>
      </w:r>
      <w:r>
        <w:rPr>
          <w:rFonts w:eastAsia="Times New Roman"/>
        </w:rPr>
        <w:t xml:space="preserve">ом  </w:t>
      </w:r>
      <w:r w:rsidRPr="00797300">
        <w:rPr>
          <w:rFonts w:eastAsia="Times New Roman"/>
        </w:rPr>
        <w:t xml:space="preserve"> Российской Федерации</w:t>
      </w:r>
      <w:r>
        <w:t xml:space="preserve">, Совет народных депутатов </w:t>
      </w:r>
      <w:proofErr w:type="spellStart"/>
      <w:r>
        <w:t>Братковского</w:t>
      </w:r>
      <w:proofErr w:type="spellEnd"/>
      <w:r w:rsidRPr="00F26311">
        <w:t xml:space="preserve"> сельского поселения Терновского муниципального района Воронежской области</w:t>
      </w:r>
    </w:p>
    <w:p w:rsidR="009841BA" w:rsidRPr="008A0A84" w:rsidRDefault="009841BA" w:rsidP="009841BA">
      <w:pPr>
        <w:ind w:right="-1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</w:t>
      </w:r>
      <w:r w:rsidRPr="00531298">
        <w:rPr>
          <w:sz w:val="28"/>
          <w:szCs w:val="28"/>
        </w:rPr>
        <w:t>РЕШИЛ:</w:t>
      </w:r>
    </w:p>
    <w:p w:rsidR="009841BA" w:rsidRPr="00516504" w:rsidRDefault="009841BA" w:rsidP="009841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504">
        <w:rPr>
          <w:rFonts w:ascii="Times New Roman" w:hAnsi="Times New Roman" w:cs="Times New Roman"/>
          <w:sz w:val="28"/>
          <w:szCs w:val="28"/>
        </w:rPr>
        <w:t>1. Внести в решение Совет</w:t>
      </w:r>
      <w:r>
        <w:rPr>
          <w:rFonts w:ascii="Times New Roman" w:hAnsi="Times New Roman" w:cs="Times New Roman"/>
          <w:sz w:val="28"/>
          <w:szCs w:val="28"/>
        </w:rPr>
        <w:t xml:space="preserve">а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№125 от 21</w:t>
      </w:r>
      <w:r w:rsidRPr="00516504">
        <w:rPr>
          <w:rFonts w:ascii="Times New Roman" w:hAnsi="Times New Roman" w:cs="Times New Roman"/>
          <w:sz w:val="28"/>
          <w:szCs w:val="28"/>
        </w:rPr>
        <w:t>.11.2014 г. "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введении в действ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земельного налога,  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установлении ставок и сроков его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уплаты</w:t>
      </w:r>
      <w:r>
        <w:t xml:space="preserve">"  </w:t>
      </w:r>
      <w:r w:rsidRPr="005165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41BA" w:rsidRPr="00C11AFF" w:rsidRDefault="009841BA" w:rsidP="009841B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 w:rsidRPr="007973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1. во втором  абзаце  </w:t>
      </w:r>
      <w:r>
        <w:rPr>
          <w:rFonts w:cs="Aharoni"/>
          <w:sz w:val="28"/>
          <w:szCs w:val="28"/>
        </w:rPr>
        <w:t xml:space="preserve">п. 2.2 слова "и объектами" заменить словами "и (или) объектами",  </w:t>
      </w:r>
      <w:r w:rsidRPr="00C11AFF">
        <w:rPr>
          <w:sz w:val="28"/>
          <w:szCs w:val="28"/>
        </w:rPr>
        <w:t>слова</w:t>
      </w:r>
      <w:r w:rsidRPr="00C11AFF">
        <w:rPr>
          <w:rFonts w:eastAsia="Times New Roman"/>
          <w:bCs/>
          <w:sz w:val="28"/>
          <w:szCs w:val="28"/>
        </w:rPr>
        <w:t xml:space="preserve"> "доли в праве на земельный участок, приходящейся на объект" заменить словами "части земельного, приходящейся на объект недвижимого имущества",</w:t>
      </w:r>
      <w:r>
        <w:rPr>
          <w:rFonts w:eastAsia="Times New Roman"/>
          <w:bCs/>
          <w:sz w:val="28"/>
          <w:szCs w:val="28"/>
        </w:rPr>
        <w:t xml:space="preserve"> </w:t>
      </w:r>
      <w:r w:rsidRPr="00C11AFF">
        <w:rPr>
          <w:rFonts w:eastAsia="Times New Roman"/>
          <w:bCs/>
          <w:sz w:val="28"/>
          <w:szCs w:val="28"/>
        </w:rPr>
        <w:t xml:space="preserve"> слова "и</w:t>
      </w:r>
      <w:r>
        <w:rPr>
          <w:rFonts w:eastAsia="Times New Roman"/>
          <w:bCs/>
          <w:sz w:val="28"/>
          <w:szCs w:val="28"/>
        </w:rPr>
        <w:t xml:space="preserve"> </w:t>
      </w:r>
      <w:r w:rsidRPr="00C11AFF">
        <w:rPr>
          <w:rFonts w:eastAsia="Times New Roman"/>
          <w:bCs/>
          <w:sz w:val="28"/>
          <w:szCs w:val="28"/>
        </w:rPr>
        <w:t xml:space="preserve"> к объектам" замен</w:t>
      </w:r>
      <w:r>
        <w:rPr>
          <w:rFonts w:eastAsia="Times New Roman"/>
          <w:bCs/>
          <w:sz w:val="28"/>
          <w:szCs w:val="28"/>
        </w:rPr>
        <w:t>ить</w:t>
      </w:r>
      <w:r w:rsidRPr="00C11AFF">
        <w:rPr>
          <w:rFonts w:eastAsia="Times New Roman"/>
          <w:bCs/>
          <w:sz w:val="28"/>
          <w:szCs w:val="28"/>
        </w:rPr>
        <w:t xml:space="preserve"> словами "</w:t>
      </w:r>
      <w:r w:rsidRPr="00C11AFF">
        <w:rPr>
          <w:sz w:val="28"/>
          <w:szCs w:val="28"/>
        </w:rPr>
        <w:t>и (или) к объектам".</w:t>
      </w:r>
      <w:proofErr w:type="gramEnd"/>
    </w:p>
    <w:p w:rsidR="001428ED" w:rsidRDefault="001428ED" w:rsidP="001428ED">
      <w:pPr>
        <w:pStyle w:val="ConsPlusNormal"/>
        <w:spacing w:before="240"/>
        <w:ind w:firstLine="540"/>
        <w:jc w:val="both"/>
      </w:pPr>
      <w:r>
        <w:t xml:space="preserve">2. </w:t>
      </w:r>
      <w:r w:rsidRPr="008D7727">
        <w:t>Опубликовать настоящее решение в официальном периодическом печатном издании органов мес</w:t>
      </w:r>
      <w:r>
        <w:t xml:space="preserve">тного самоуправления </w:t>
      </w:r>
      <w:proofErr w:type="spellStart"/>
      <w:r>
        <w:t>Братковского</w:t>
      </w:r>
      <w:proofErr w:type="spellEnd"/>
      <w:r w:rsidRPr="008D7727">
        <w:t xml:space="preserve"> сельского поселения Терновского муниципального района Воронежской области </w:t>
      </w:r>
      <w:r w:rsidRPr="008D7727">
        <w:rPr>
          <w:bCs/>
        </w:rPr>
        <w:t>«Вестник муниципальных правовых актов</w:t>
      </w:r>
      <w:r>
        <w:rPr>
          <w:bCs/>
        </w:rPr>
        <w:t xml:space="preserve">»  </w:t>
      </w:r>
      <w:proofErr w:type="spellStart"/>
      <w:r>
        <w:rPr>
          <w:bCs/>
        </w:rPr>
        <w:t>Братковского</w:t>
      </w:r>
      <w:proofErr w:type="spellEnd"/>
      <w:r w:rsidRPr="008D7727">
        <w:rPr>
          <w:bCs/>
        </w:rPr>
        <w:t xml:space="preserve"> сельского поселения Те</w:t>
      </w:r>
      <w:r>
        <w:rPr>
          <w:bCs/>
        </w:rPr>
        <w:t>рновского муниципального района</w:t>
      </w:r>
      <w:bookmarkStart w:id="0" w:name="_GoBack"/>
      <w:bookmarkEnd w:id="0"/>
      <w:r w:rsidRPr="008D7727">
        <w:t xml:space="preserve"> и разместить на сайте Козловского сельского поселения.</w:t>
      </w:r>
    </w:p>
    <w:p w:rsidR="001428ED" w:rsidRDefault="001428ED" w:rsidP="001428ED">
      <w:pPr>
        <w:pStyle w:val="ConsPlusNormal"/>
        <w:spacing w:before="240"/>
        <w:ind w:firstLine="540"/>
        <w:jc w:val="both"/>
      </w:pPr>
      <w:r>
        <w:t xml:space="preserve">  3</w:t>
      </w:r>
      <w:r w:rsidRPr="008D7727">
        <w:t xml:space="preserve">.    Данное решение вступает </w:t>
      </w:r>
      <w:r w:rsidRPr="00B279FA">
        <w:t>в силу</w:t>
      </w:r>
      <w:r>
        <w:t xml:space="preserve"> </w:t>
      </w:r>
      <w:r w:rsidRPr="00B279FA">
        <w:t>не ранее чем по истечении одного месяца со дня его официального опубликования</w:t>
      </w:r>
      <w:r w:rsidRPr="00880395">
        <w:t>.</w:t>
      </w:r>
      <w:r>
        <w:t xml:space="preserve">                                                       </w:t>
      </w:r>
      <w:r>
        <w:br/>
        <w:t xml:space="preserve">          4.     </w:t>
      </w:r>
      <w:r w:rsidRPr="008D7727">
        <w:t>Контроль за исполнением настоящего решения оставляю за собой</w:t>
      </w:r>
      <w:proofErr w:type="gramStart"/>
      <w:r w:rsidRPr="008D7727">
        <w:t>.</w:t>
      </w:r>
      <w:r>
        <w:t>.</w:t>
      </w:r>
      <w:proofErr w:type="gramEnd"/>
    </w:p>
    <w:p w:rsidR="00C515E4" w:rsidRDefault="00C515E4" w:rsidP="00C515E4">
      <w:pPr>
        <w:jc w:val="both"/>
        <w:rPr>
          <w:b/>
          <w:sz w:val="28"/>
          <w:szCs w:val="28"/>
        </w:rPr>
      </w:pPr>
    </w:p>
    <w:p w:rsidR="00C515E4" w:rsidRPr="00A22440" w:rsidRDefault="00C515E4" w:rsidP="00C515E4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C515E4" w:rsidRPr="00916EB2" w:rsidRDefault="00C515E4" w:rsidP="00C515E4">
      <w:pPr>
        <w:jc w:val="both"/>
        <w:rPr>
          <w:b/>
          <w:sz w:val="28"/>
          <w:szCs w:val="28"/>
        </w:rPr>
      </w:pPr>
      <w:r w:rsidRPr="00A22440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>Л.В. Борисова</w:t>
      </w:r>
    </w:p>
    <w:p w:rsidR="00C515E4" w:rsidRDefault="00C515E4" w:rsidP="00C515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5E4" w:rsidRDefault="00C515E4" w:rsidP="00C515E4"/>
    <w:p w:rsidR="00D85169" w:rsidRDefault="00D85169"/>
    <w:sectPr w:rsidR="00D85169" w:rsidSect="001428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55"/>
    <w:rsid w:val="001428ED"/>
    <w:rsid w:val="007B4655"/>
    <w:rsid w:val="009841BA"/>
    <w:rsid w:val="00C515E4"/>
    <w:rsid w:val="00D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5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C51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15E4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C515E4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5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C51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15E4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C515E4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2024-06-17T08:50:00Z</dcterms:created>
  <dcterms:modified xsi:type="dcterms:W3CDTF">2024-06-18T11:41:00Z</dcterms:modified>
</cp:coreProperties>
</file>