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30" w:rsidRPr="006B793B" w:rsidRDefault="00A53130" w:rsidP="0003560F">
      <w:pPr>
        <w:tabs>
          <w:tab w:val="left" w:pos="7425"/>
        </w:tabs>
        <w:ind w:firstLine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1E4820">
        <w:rPr>
          <w:rFonts w:ascii="Times New Roman" w:hAnsi="Times New Roman"/>
          <w:b/>
          <w:bCs/>
        </w:rPr>
        <w:tab/>
      </w:r>
      <w:r w:rsidR="00100863">
        <w:rPr>
          <w:rFonts w:ascii="Times New Roman" w:hAnsi="Times New Roman"/>
          <w:b/>
          <w:bCs/>
        </w:rPr>
        <w:tab/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РЕШЕНИЕ </w:t>
      </w: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  № </w:t>
      </w:r>
      <w:r>
        <w:rPr>
          <w:rFonts w:ascii="Times New Roman" w:hAnsi="Times New Roman"/>
          <w:bCs/>
        </w:rPr>
        <w:t>31</w:t>
      </w: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 « 29 » декабря  20</w:t>
      </w:r>
      <w:r>
        <w:rPr>
          <w:rFonts w:ascii="Times New Roman" w:hAnsi="Times New Roman"/>
          <w:bCs/>
        </w:rPr>
        <w:t xml:space="preserve">21 </w:t>
      </w:r>
      <w:r w:rsidRPr="001E4820">
        <w:rPr>
          <w:rFonts w:ascii="Times New Roman" w:hAnsi="Times New Roman"/>
          <w:bCs/>
        </w:rPr>
        <w:t xml:space="preserve">года </w:t>
      </w: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 </w:t>
      </w:r>
      <w:proofErr w:type="gramStart"/>
      <w:r w:rsidRPr="001E4820">
        <w:rPr>
          <w:rFonts w:ascii="Times New Roman" w:hAnsi="Times New Roman"/>
          <w:bCs/>
        </w:rPr>
        <w:t>с</w:t>
      </w:r>
      <w:proofErr w:type="gramEnd"/>
      <w:r w:rsidRPr="001E4820">
        <w:rPr>
          <w:rFonts w:ascii="Times New Roman" w:hAnsi="Times New Roman"/>
          <w:bCs/>
        </w:rPr>
        <w:t>. Братки</w:t>
      </w:r>
    </w:p>
    <w:p w:rsidR="00882BE8" w:rsidRPr="006B793B" w:rsidRDefault="00882BE8" w:rsidP="00882BE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805EE" w:rsidRPr="006B793B" w:rsidRDefault="00882BE8" w:rsidP="001805EE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 xml:space="preserve">«О бюджете Братковского сельского поселения </w:t>
      </w:r>
    </w:p>
    <w:p w:rsidR="001805EE" w:rsidRPr="006B793B" w:rsidRDefault="00882BE8" w:rsidP="001805EE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>Терновско</w:t>
      </w:r>
      <w:r w:rsidR="003D3B92" w:rsidRPr="006B793B">
        <w:rPr>
          <w:rFonts w:ascii="Times New Roman" w:hAnsi="Times New Roman"/>
          <w:b/>
          <w:sz w:val="28"/>
          <w:szCs w:val="28"/>
        </w:rPr>
        <w:t xml:space="preserve">го муниципального района на </w:t>
      </w:r>
      <w:r w:rsidR="00100863" w:rsidRPr="006B793B">
        <w:rPr>
          <w:rFonts w:ascii="Times New Roman" w:hAnsi="Times New Roman"/>
          <w:b/>
          <w:sz w:val="28"/>
          <w:szCs w:val="28"/>
        </w:rPr>
        <w:t>2022</w:t>
      </w:r>
      <w:r w:rsidRPr="006B793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2BE8" w:rsidRPr="006B793B" w:rsidRDefault="00882BE8" w:rsidP="001805EE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 xml:space="preserve"> и плановый период </w:t>
      </w:r>
      <w:r w:rsidR="00100863" w:rsidRPr="006B793B">
        <w:rPr>
          <w:rFonts w:ascii="Times New Roman" w:hAnsi="Times New Roman"/>
          <w:b/>
          <w:sz w:val="28"/>
          <w:szCs w:val="28"/>
        </w:rPr>
        <w:t>2023</w:t>
      </w:r>
      <w:r w:rsidRPr="006B793B">
        <w:rPr>
          <w:rFonts w:ascii="Times New Roman" w:hAnsi="Times New Roman"/>
          <w:b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b/>
          <w:sz w:val="28"/>
          <w:szCs w:val="28"/>
        </w:rPr>
        <w:t>2024</w:t>
      </w:r>
      <w:r w:rsidRPr="006B793B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607819" w:rsidRDefault="00607819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882BE8" w:rsidRPr="00607819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607819">
        <w:rPr>
          <w:rFonts w:ascii="Times New Roman" w:hAnsi="Times New Roman"/>
          <w:b/>
          <w:bCs/>
          <w:sz w:val="28"/>
          <w:szCs w:val="28"/>
        </w:rPr>
        <w:t xml:space="preserve">Статья 1. Основные характеристики местного бюджета на </w:t>
      </w:r>
      <w:r w:rsidR="00100863" w:rsidRPr="00607819">
        <w:rPr>
          <w:rFonts w:ascii="Times New Roman" w:hAnsi="Times New Roman"/>
          <w:b/>
          <w:bCs/>
          <w:sz w:val="28"/>
          <w:szCs w:val="28"/>
        </w:rPr>
        <w:t>2022</w:t>
      </w:r>
      <w:r w:rsidRPr="00607819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 w:rsidR="00100863" w:rsidRPr="00607819">
        <w:rPr>
          <w:rFonts w:ascii="Times New Roman" w:hAnsi="Times New Roman"/>
          <w:b/>
          <w:bCs/>
          <w:sz w:val="28"/>
          <w:szCs w:val="28"/>
        </w:rPr>
        <w:t>2023</w:t>
      </w:r>
      <w:r w:rsidRPr="00607819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100863" w:rsidRPr="00607819">
        <w:rPr>
          <w:rFonts w:ascii="Times New Roman" w:hAnsi="Times New Roman"/>
          <w:b/>
          <w:bCs/>
          <w:sz w:val="28"/>
          <w:szCs w:val="28"/>
        </w:rPr>
        <w:t>2024</w:t>
      </w:r>
      <w:r w:rsidRPr="00607819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1. Утвердить основные характеристики местного бюджета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="003D3B92"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DF6956"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Pr="006B793B">
        <w:rPr>
          <w:rFonts w:ascii="Times New Roman" w:hAnsi="Times New Roman"/>
          <w:sz w:val="28"/>
          <w:szCs w:val="28"/>
        </w:rPr>
        <w:t>годов: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1) прогнозируемый общий объём доходов местного бюджета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 в сумме </w:t>
      </w:r>
      <w:r w:rsidR="00510175" w:rsidRPr="006B793B">
        <w:rPr>
          <w:rFonts w:ascii="Times New Roman" w:hAnsi="Times New Roman"/>
          <w:sz w:val="28"/>
          <w:szCs w:val="28"/>
        </w:rPr>
        <w:t>6120,5</w:t>
      </w:r>
      <w:r w:rsidRPr="006B793B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510175" w:rsidRPr="006B793B">
        <w:rPr>
          <w:rFonts w:ascii="Times New Roman" w:hAnsi="Times New Roman"/>
          <w:sz w:val="28"/>
          <w:szCs w:val="28"/>
        </w:rPr>
        <w:t>4131,5</w:t>
      </w:r>
      <w:r w:rsidRPr="006B793B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Безвозмездные поступления из областного бюджета в сумме </w:t>
      </w:r>
      <w:r w:rsidR="00510175" w:rsidRPr="006B793B">
        <w:rPr>
          <w:rFonts w:ascii="Times New Roman" w:hAnsi="Times New Roman"/>
          <w:sz w:val="28"/>
          <w:szCs w:val="28"/>
        </w:rPr>
        <w:t>15</w:t>
      </w:r>
      <w:r w:rsidR="00100863" w:rsidRPr="006B793B">
        <w:rPr>
          <w:rFonts w:ascii="Times New Roman" w:hAnsi="Times New Roman"/>
          <w:sz w:val="28"/>
          <w:szCs w:val="28"/>
        </w:rPr>
        <w:t>93,5</w:t>
      </w:r>
      <w:r w:rsidRPr="006B793B">
        <w:rPr>
          <w:rFonts w:ascii="Times New Roman" w:hAnsi="Times New Roman"/>
          <w:sz w:val="28"/>
          <w:szCs w:val="28"/>
        </w:rPr>
        <w:t xml:space="preserve"> тыс. рублей, в том числе субвенции </w:t>
      </w:r>
      <w:r w:rsidR="00100863" w:rsidRPr="006B793B">
        <w:rPr>
          <w:rFonts w:ascii="Times New Roman" w:hAnsi="Times New Roman"/>
          <w:sz w:val="28"/>
          <w:szCs w:val="28"/>
        </w:rPr>
        <w:t>93,5</w:t>
      </w:r>
      <w:r w:rsidRPr="006B793B">
        <w:rPr>
          <w:rFonts w:ascii="Times New Roman" w:hAnsi="Times New Roman"/>
          <w:sz w:val="28"/>
          <w:szCs w:val="28"/>
        </w:rPr>
        <w:t xml:space="preserve"> тыс. руб.</w:t>
      </w:r>
    </w:p>
    <w:p w:rsidR="00882BE8" w:rsidRPr="00C5073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 Безвозмездные поступления из районного бюджета в сумме </w:t>
      </w:r>
      <w:r w:rsidR="00100863" w:rsidRPr="006B793B">
        <w:rPr>
          <w:rFonts w:ascii="Times New Roman" w:hAnsi="Times New Roman"/>
          <w:sz w:val="28"/>
          <w:szCs w:val="28"/>
        </w:rPr>
        <w:t>2538</w:t>
      </w:r>
      <w:r w:rsidRPr="006B793B">
        <w:rPr>
          <w:rFonts w:ascii="Times New Roman" w:hAnsi="Times New Roman"/>
          <w:sz w:val="28"/>
          <w:szCs w:val="28"/>
        </w:rPr>
        <w:t xml:space="preserve"> тыс. руб., в том числе дотации </w:t>
      </w:r>
      <w:r w:rsidR="0094713A" w:rsidRPr="006B793B">
        <w:rPr>
          <w:rFonts w:ascii="Times New Roman" w:hAnsi="Times New Roman"/>
          <w:sz w:val="28"/>
          <w:szCs w:val="28"/>
        </w:rPr>
        <w:t>–</w:t>
      </w:r>
      <w:r w:rsidR="00100863" w:rsidRPr="006B793B">
        <w:rPr>
          <w:rFonts w:ascii="Times New Roman" w:hAnsi="Times New Roman"/>
          <w:sz w:val="28"/>
          <w:szCs w:val="28"/>
        </w:rPr>
        <w:t>1676</w:t>
      </w:r>
      <w:r w:rsidR="0094713A" w:rsidRPr="006B793B">
        <w:rPr>
          <w:rFonts w:ascii="Times New Roman" w:hAnsi="Times New Roman"/>
          <w:sz w:val="28"/>
          <w:szCs w:val="28"/>
        </w:rPr>
        <w:t>,0</w:t>
      </w:r>
      <w:r w:rsidR="002656A7" w:rsidRPr="006B793B">
        <w:rPr>
          <w:rFonts w:ascii="Times New Roman" w:hAnsi="Times New Roman"/>
          <w:sz w:val="28"/>
          <w:szCs w:val="28"/>
        </w:rPr>
        <w:t>тыс. руб</w:t>
      </w:r>
      <w:r w:rsidR="002656A7" w:rsidRPr="00C5073A">
        <w:rPr>
          <w:rFonts w:ascii="Times New Roman" w:hAnsi="Times New Roman"/>
          <w:sz w:val="28"/>
          <w:szCs w:val="28"/>
        </w:rPr>
        <w:t>.,</w:t>
      </w:r>
      <w:r w:rsidR="00023277" w:rsidRPr="00C5073A">
        <w:rPr>
          <w:rFonts w:ascii="Times New Roman" w:hAnsi="Times New Roman"/>
          <w:sz w:val="28"/>
          <w:szCs w:val="28"/>
        </w:rPr>
        <w:t xml:space="preserve"> иные </w:t>
      </w:r>
      <w:r w:rsidRPr="00C5073A">
        <w:rPr>
          <w:rFonts w:ascii="Times New Roman" w:hAnsi="Times New Roman"/>
          <w:sz w:val="28"/>
          <w:szCs w:val="28"/>
        </w:rPr>
        <w:t xml:space="preserve">межбюджетные трансферты </w:t>
      </w:r>
      <w:r w:rsidR="003D3B92" w:rsidRPr="00C5073A">
        <w:rPr>
          <w:rFonts w:ascii="Times New Roman" w:hAnsi="Times New Roman"/>
          <w:sz w:val="28"/>
          <w:szCs w:val="28"/>
        </w:rPr>
        <w:t>–</w:t>
      </w:r>
      <w:r w:rsidR="00100863" w:rsidRPr="00C5073A">
        <w:rPr>
          <w:rFonts w:ascii="Times New Roman" w:hAnsi="Times New Roman"/>
          <w:sz w:val="28"/>
          <w:szCs w:val="28"/>
        </w:rPr>
        <w:t>862,0</w:t>
      </w:r>
      <w:r w:rsidRPr="00C5073A">
        <w:rPr>
          <w:rFonts w:ascii="Times New Roman" w:hAnsi="Times New Roman"/>
          <w:sz w:val="28"/>
          <w:szCs w:val="28"/>
        </w:rPr>
        <w:t xml:space="preserve"> тыс. руб.</w:t>
      </w:r>
    </w:p>
    <w:p w:rsidR="00882BE8" w:rsidRPr="00C5073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на </w:t>
      </w:r>
      <w:r w:rsidR="00100863" w:rsidRPr="00C5073A">
        <w:rPr>
          <w:rFonts w:ascii="Times New Roman" w:hAnsi="Times New Roman"/>
          <w:sz w:val="28"/>
          <w:szCs w:val="28"/>
        </w:rPr>
        <w:t>2023</w:t>
      </w:r>
      <w:r w:rsidRPr="00C5073A">
        <w:rPr>
          <w:rFonts w:ascii="Times New Roman" w:hAnsi="Times New Roman"/>
          <w:sz w:val="28"/>
          <w:szCs w:val="28"/>
        </w:rPr>
        <w:t xml:space="preserve"> год в сумме </w:t>
      </w:r>
      <w:r w:rsidR="00B9320F" w:rsidRPr="00C5073A">
        <w:rPr>
          <w:rFonts w:ascii="Times New Roman" w:hAnsi="Times New Roman"/>
          <w:sz w:val="28"/>
          <w:szCs w:val="28"/>
        </w:rPr>
        <w:t>3163,6</w:t>
      </w:r>
      <w:r w:rsidRPr="00C5073A">
        <w:rPr>
          <w:rFonts w:ascii="Times New Roman" w:hAnsi="Times New Roman"/>
          <w:sz w:val="28"/>
          <w:szCs w:val="28"/>
        </w:rPr>
        <w:t xml:space="preserve">тыс. рублей, в том числе безвозмездные поступления в сумме </w:t>
      </w:r>
      <w:r w:rsidR="00B9320F" w:rsidRPr="00C5073A">
        <w:rPr>
          <w:rFonts w:ascii="Times New Roman" w:hAnsi="Times New Roman"/>
          <w:sz w:val="28"/>
          <w:szCs w:val="28"/>
        </w:rPr>
        <w:t>1278,6</w:t>
      </w:r>
      <w:r w:rsidRPr="00C5073A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882BE8" w:rsidRPr="00C5073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Безвозмездные поступления из областного бюджета в сумме </w:t>
      </w:r>
      <w:r w:rsidR="00B9320F" w:rsidRPr="00C5073A">
        <w:rPr>
          <w:rFonts w:ascii="Times New Roman" w:hAnsi="Times New Roman"/>
          <w:sz w:val="28"/>
          <w:szCs w:val="28"/>
        </w:rPr>
        <w:t>96,6</w:t>
      </w:r>
      <w:r w:rsidRPr="00C5073A">
        <w:rPr>
          <w:rFonts w:ascii="Times New Roman" w:hAnsi="Times New Roman"/>
          <w:sz w:val="28"/>
          <w:szCs w:val="28"/>
        </w:rPr>
        <w:t xml:space="preserve"> тыс. рублей, в том числе субвенции </w:t>
      </w:r>
      <w:r w:rsidR="00B9320F" w:rsidRPr="00C5073A">
        <w:rPr>
          <w:rFonts w:ascii="Times New Roman" w:hAnsi="Times New Roman"/>
          <w:sz w:val="28"/>
          <w:szCs w:val="28"/>
        </w:rPr>
        <w:t>96,6</w:t>
      </w:r>
      <w:r w:rsidRPr="00C5073A">
        <w:rPr>
          <w:rFonts w:ascii="Times New Roman" w:hAnsi="Times New Roman"/>
          <w:sz w:val="28"/>
          <w:szCs w:val="28"/>
        </w:rPr>
        <w:t xml:space="preserve"> тыс. руб.</w:t>
      </w:r>
    </w:p>
    <w:p w:rsidR="00882BE8" w:rsidRPr="00C5073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 Безвозмездные поступления из районного бюджета в сумме </w:t>
      </w:r>
      <w:r w:rsidR="00100863" w:rsidRPr="00C5073A">
        <w:rPr>
          <w:rFonts w:ascii="Times New Roman" w:hAnsi="Times New Roman"/>
          <w:sz w:val="28"/>
          <w:szCs w:val="28"/>
        </w:rPr>
        <w:t>1182</w:t>
      </w:r>
      <w:r w:rsidRPr="00C5073A">
        <w:rPr>
          <w:rFonts w:ascii="Times New Roman" w:hAnsi="Times New Roman"/>
          <w:sz w:val="28"/>
          <w:szCs w:val="28"/>
        </w:rPr>
        <w:t xml:space="preserve"> тыс. руб., в том числе дотации - </w:t>
      </w:r>
      <w:r w:rsidR="00100863" w:rsidRPr="00C5073A">
        <w:rPr>
          <w:rFonts w:ascii="Times New Roman" w:hAnsi="Times New Roman"/>
          <w:sz w:val="28"/>
          <w:szCs w:val="28"/>
        </w:rPr>
        <w:t>290</w:t>
      </w:r>
      <w:r w:rsidRPr="00C5073A">
        <w:rPr>
          <w:rFonts w:ascii="Times New Roman" w:hAnsi="Times New Roman"/>
          <w:sz w:val="28"/>
          <w:szCs w:val="28"/>
        </w:rPr>
        <w:t>,0 тыс. руб.,</w:t>
      </w:r>
      <w:r w:rsidR="00023277" w:rsidRPr="00C5073A">
        <w:rPr>
          <w:rFonts w:ascii="Times New Roman" w:hAnsi="Times New Roman"/>
          <w:sz w:val="28"/>
          <w:szCs w:val="28"/>
        </w:rPr>
        <w:t xml:space="preserve"> иные</w:t>
      </w:r>
      <w:r w:rsidRPr="00C5073A">
        <w:rPr>
          <w:rFonts w:ascii="Times New Roman" w:hAnsi="Times New Roman"/>
          <w:sz w:val="28"/>
          <w:szCs w:val="28"/>
        </w:rPr>
        <w:t xml:space="preserve"> межбюджетные трансферты- </w:t>
      </w:r>
      <w:r w:rsidR="00100863" w:rsidRPr="00C5073A">
        <w:rPr>
          <w:rFonts w:ascii="Times New Roman" w:hAnsi="Times New Roman"/>
          <w:sz w:val="28"/>
          <w:szCs w:val="28"/>
        </w:rPr>
        <w:t>892,0</w:t>
      </w:r>
      <w:r w:rsidRPr="00C5073A">
        <w:rPr>
          <w:rFonts w:ascii="Times New Roman" w:hAnsi="Times New Roman"/>
          <w:sz w:val="28"/>
          <w:szCs w:val="28"/>
        </w:rPr>
        <w:t xml:space="preserve"> тыс. руб.</w:t>
      </w:r>
    </w:p>
    <w:p w:rsidR="00882BE8" w:rsidRPr="00C5073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на </w:t>
      </w:r>
      <w:r w:rsidR="00100863" w:rsidRPr="00C5073A">
        <w:rPr>
          <w:rFonts w:ascii="Times New Roman" w:hAnsi="Times New Roman"/>
          <w:sz w:val="28"/>
          <w:szCs w:val="28"/>
        </w:rPr>
        <w:t>2024</w:t>
      </w:r>
      <w:r w:rsidRPr="00C5073A">
        <w:rPr>
          <w:rFonts w:ascii="Times New Roman" w:hAnsi="Times New Roman"/>
          <w:sz w:val="28"/>
          <w:szCs w:val="28"/>
        </w:rPr>
        <w:t xml:space="preserve"> год в сумме </w:t>
      </w:r>
      <w:r w:rsidR="00B9320F" w:rsidRPr="00C5073A">
        <w:rPr>
          <w:rFonts w:ascii="Times New Roman" w:hAnsi="Times New Roman"/>
          <w:sz w:val="28"/>
          <w:szCs w:val="28"/>
        </w:rPr>
        <w:t>3167,9</w:t>
      </w:r>
      <w:r w:rsidRPr="00C5073A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B9320F" w:rsidRPr="00C5073A">
        <w:rPr>
          <w:rFonts w:ascii="Times New Roman" w:hAnsi="Times New Roman"/>
          <w:sz w:val="28"/>
          <w:szCs w:val="28"/>
        </w:rPr>
        <w:t>1260,9</w:t>
      </w:r>
      <w:r w:rsidRPr="00C5073A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882BE8" w:rsidRPr="00C5073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Безвозмездные поступления из областного бюджета в сумме </w:t>
      </w:r>
      <w:r w:rsidR="00B9320F" w:rsidRPr="00C5073A">
        <w:rPr>
          <w:rFonts w:ascii="Times New Roman" w:hAnsi="Times New Roman"/>
          <w:sz w:val="28"/>
          <w:szCs w:val="28"/>
        </w:rPr>
        <w:t xml:space="preserve">99,9 </w:t>
      </w:r>
      <w:r w:rsidRPr="00C5073A">
        <w:rPr>
          <w:rFonts w:ascii="Times New Roman" w:hAnsi="Times New Roman"/>
          <w:sz w:val="28"/>
          <w:szCs w:val="28"/>
        </w:rPr>
        <w:t>тыс.</w:t>
      </w:r>
      <w:r w:rsidR="003D3B92" w:rsidRPr="00C5073A">
        <w:rPr>
          <w:rFonts w:ascii="Times New Roman" w:hAnsi="Times New Roman"/>
          <w:sz w:val="28"/>
          <w:szCs w:val="28"/>
        </w:rPr>
        <w:t xml:space="preserve"> рублей, в том числе субвенции </w:t>
      </w:r>
      <w:r w:rsidR="00B9320F" w:rsidRPr="00C5073A">
        <w:rPr>
          <w:rFonts w:ascii="Times New Roman" w:hAnsi="Times New Roman"/>
          <w:sz w:val="28"/>
          <w:szCs w:val="28"/>
        </w:rPr>
        <w:t>99,9</w:t>
      </w:r>
      <w:r w:rsidRPr="00C5073A">
        <w:rPr>
          <w:rFonts w:ascii="Times New Roman" w:hAnsi="Times New Roman"/>
          <w:sz w:val="28"/>
          <w:szCs w:val="28"/>
        </w:rPr>
        <w:t xml:space="preserve"> тыс. руб.</w:t>
      </w:r>
    </w:p>
    <w:p w:rsidR="00882BE8" w:rsidRPr="00C5073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 Безвозмездные поступления из районного бюджета в сумме </w:t>
      </w:r>
      <w:r w:rsidR="00100863" w:rsidRPr="00C5073A">
        <w:rPr>
          <w:rFonts w:ascii="Times New Roman" w:hAnsi="Times New Roman"/>
          <w:sz w:val="28"/>
          <w:szCs w:val="28"/>
        </w:rPr>
        <w:t>1161</w:t>
      </w:r>
      <w:r w:rsidR="003D3B92" w:rsidRPr="00C5073A">
        <w:rPr>
          <w:rFonts w:ascii="Times New Roman" w:hAnsi="Times New Roman"/>
          <w:sz w:val="28"/>
          <w:szCs w:val="28"/>
        </w:rPr>
        <w:t>,0</w:t>
      </w:r>
      <w:r w:rsidRPr="00C5073A">
        <w:rPr>
          <w:rFonts w:ascii="Times New Roman" w:hAnsi="Times New Roman"/>
          <w:sz w:val="28"/>
          <w:szCs w:val="28"/>
        </w:rPr>
        <w:t xml:space="preserve"> тыс. руб., в том числе дотации – </w:t>
      </w:r>
      <w:r w:rsidR="00100863" w:rsidRPr="00C5073A">
        <w:rPr>
          <w:rFonts w:ascii="Times New Roman" w:hAnsi="Times New Roman"/>
          <w:sz w:val="28"/>
          <w:szCs w:val="28"/>
        </w:rPr>
        <w:t>287</w:t>
      </w:r>
      <w:r w:rsidRPr="00C5073A">
        <w:rPr>
          <w:rFonts w:ascii="Times New Roman" w:hAnsi="Times New Roman"/>
          <w:sz w:val="28"/>
          <w:szCs w:val="28"/>
        </w:rPr>
        <w:t>,0 тыс. руб.,</w:t>
      </w:r>
      <w:r w:rsidR="00023277" w:rsidRPr="00C5073A">
        <w:rPr>
          <w:rFonts w:ascii="Times New Roman" w:hAnsi="Times New Roman"/>
          <w:sz w:val="28"/>
          <w:szCs w:val="28"/>
        </w:rPr>
        <w:t xml:space="preserve"> иные </w:t>
      </w:r>
      <w:r w:rsidRPr="00C5073A">
        <w:rPr>
          <w:rFonts w:ascii="Times New Roman" w:hAnsi="Times New Roman"/>
          <w:sz w:val="28"/>
          <w:szCs w:val="28"/>
        </w:rPr>
        <w:t xml:space="preserve">межбюджетные трансферты </w:t>
      </w:r>
      <w:r w:rsidR="003D3B92" w:rsidRPr="00C5073A">
        <w:rPr>
          <w:rFonts w:ascii="Times New Roman" w:hAnsi="Times New Roman"/>
          <w:sz w:val="28"/>
          <w:szCs w:val="28"/>
        </w:rPr>
        <w:t>–</w:t>
      </w:r>
      <w:r w:rsidR="00C955E1" w:rsidRPr="00C5073A">
        <w:rPr>
          <w:rFonts w:ascii="Times New Roman" w:hAnsi="Times New Roman"/>
          <w:sz w:val="28"/>
          <w:szCs w:val="28"/>
        </w:rPr>
        <w:t>874</w:t>
      </w:r>
      <w:r w:rsidR="003D3B92" w:rsidRPr="00C5073A">
        <w:rPr>
          <w:rFonts w:ascii="Times New Roman" w:hAnsi="Times New Roman"/>
          <w:sz w:val="28"/>
          <w:szCs w:val="28"/>
        </w:rPr>
        <w:t>,0</w:t>
      </w:r>
      <w:r w:rsidRPr="00C5073A">
        <w:rPr>
          <w:rFonts w:ascii="Times New Roman" w:hAnsi="Times New Roman"/>
          <w:sz w:val="28"/>
          <w:szCs w:val="28"/>
        </w:rPr>
        <w:t xml:space="preserve"> тыс. руб.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>2) общий объём расходов местного бюджета</w:t>
      </w:r>
      <w:r w:rsidRPr="006B793B">
        <w:rPr>
          <w:rFonts w:ascii="Times New Roman" w:hAnsi="Times New Roman"/>
          <w:sz w:val="28"/>
          <w:szCs w:val="28"/>
        </w:rPr>
        <w:t xml:space="preserve">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Pr="006B793B">
        <w:rPr>
          <w:rFonts w:ascii="Times New Roman" w:hAnsi="Times New Roman"/>
          <w:sz w:val="28"/>
          <w:szCs w:val="28"/>
        </w:rPr>
        <w:t xml:space="preserve"> годов: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 в сумме </w:t>
      </w:r>
      <w:r w:rsidR="00510175" w:rsidRPr="006B793B">
        <w:rPr>
          <w:rFonts w:ascii="Times New Roman" w:hAnsi="Times New Roman"/>
          <w:sz w:val="28"/>
          <w:szCs w:val="28"/>
        </w:rPr>
        <w:t>6120,5</w:t>
      </w:r>
      <w:r w:rsidRPr="006B793B">
        <w:rPr>
          <w:rFonts w:ascii="Times New Roman" w:hAnsi="Times New Roman"/>
          <w:sz w:val="28"/>
          <w:szCs w:val="28"/>
        </w:rPr>
        <w:t xml:space="preserve"> тыс. рублей, </w:t>
      </w:r>
      <w:r w:rsidR="003D3B92" w:rsidRPr="006B793B">
        <w:rPr>
          <w:rFonts w:ascii="Times New Roman" w:hAnsi="Times New Roman"/>
          <w:sz w:val="28"/>
          <w:szCs w:val="28"/>
        </w:rPr>
        <w:t xml:space="preserve">на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Pr="006B793B">
        <w:rPr>
          <w:rFonts w:ascii="Times New Roman" w:hAnsi="Times New Roman"/>
          <w:sz w:val="28"/>
          <w:szCs w:val="28"/>
        </w:rPr>
        <w:t xml:space="preserve"> год в сумме </w:t>
      </w:r>
      <w:r w:rsidR="00B9320F" w:rsidRPr="006B793B">
        <w:rPr>
          <w:rFonts w:ascii="Times New Roman" w:hAnsi="Times New Roman"/>
          <w:sz w:val="28"/>
          <w:szCs w:val="28"/>
        </w:rPr>
        <w:t>3163,6</w:t>
      </w:r>
      <w:r w:rsidRPr="006B793B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– </w:t>
      </w:r>
      <w:r w:rsidR="00C955E1" w:rsidRPr="006B793B">
        <w:rPr>
          <w:rFonts w:ascii="Times New Roman" w:hAnsi="Times New Roman"/>
          <w:sz w:val="28"/>
          <w:szCs w:val="28"/>
        </w:rPr>
        <w:t>76,7</w:t>
      </w:r>
      <w:r w:rsidRPr="006B793B">
        <w:rPr>
          <w:rFonts w:ascii="Times New Roman" w:hAnsi="Times New Roman"/>
          <w:sz w:val="28"/>
          <w:szCs w:val="28"/>
        </w:rPr>
        <w:t xml:space="preserve"> тыс. рублей</w:t>
      </w:r>
      <w:r w:rsidR="00F90ADA">
        <w:rPr>
          <w:rFonts w:ascii="Times New Roman" w:hAnsi="Times New Roman"/>
          <w:sz w:val="28"/>
          <w:szCs w:val="28"/>
        </w:rPr>
        <w:t xml:space="preserve">, </w:t>
      </w:r>
      <w:r w:rsidRPr="006B793B">
        <w:rPr>
          <w:rFonts w:ascii="Times New Roman" w:hAnsi="Times New Roman"/>
          <w:sz w:val="28"/>
          <w:szCs w:val="28"/>
        </w:rPr>
        <w:t xml:space="preserve"> на </w:t>
      </w:r>
      <w:r w:rsidR="00100863" w:rsidRPr="006B793B">
        <w:rPr>
          <w:rFonts w:ascii="Times New Roman" w:hAnsi="Times New Roman"/>
          <w:sz w:val="28"/>
          <w:szCs w:val="28"/>
        </w:rPr>
        <w:lastRenderedPageBreak/>
        <w:t>2024</w:t>
      </w:r>
      <w:r w:rsidRPr="006B793B">
        <w:rPr>
          <w:rFonts w:ascii="Times New Roman" w:hAnsi="Times New Roman"/>
          <w:sz w:val="28"/>
          <w:szCs w:val="28"/>
        </w:rPr>
        <w:t xml:space="preserve"> год в сумме </w:t>
      </w:r>
      <w:r w:rsidR="00B9320F" w:rsidRPr="006B793B">
        <w:rPr>
          <w:rFonts w:ascii="Times New Roman" w:hAnsi="Times New Roman"/>
          <w:sz w:val="28"/>
          <w:szCs w:val="28"/>
        </w:rPr>
        <w:t>3167,9</w:t>
      </w:r>
      <w:r w:rsidRPr="006B793B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– </w:t>
      </w:r>
      <w:r w:rsidR="00C955E1" w:rsidRPr="006B793B">
        <w:rPr>
          <w:rFonts w:ascii="Times New Roman" w:hAnsi="Times New Roman"/>
          <w:sz w:val="28"/>
          <w:szCs w:val="28"/>
        </w:rPr>
        <w:t>153,4</w:t>
      </w:r>
      <w:r w:rsidRPr="006B793B">
        <w:rPr>
          <w:rFonts w:ascii="Times New Roman" w:hAnsi="Times New Roman"/>
          <w:sz w:val="28"/>
          <w:szCs w:val="28"/>
        </w:rPr>
        <w:t xml:space="preserve"> тыс. рублей 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3) прогнозируемый дефицит местного бюджета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 в сумме </w:t>
      </w:r>
      <w:r w:rsidR="005C287B" w:rsidRPr="006B793B">
        <w:rPr>
          <w:rFonts w:ascii="Times New Roman" w:hAnsi="Times New Roman"/>
          <w:sz w:val="28"/>
          <w:szCs w:val="28"/>
        </w:rPr>
        <w:t xml:space="preserve">0,0 тыс. руб., на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Pr="006B793B">
        <w:rPr>
          <w:rFonts w:ascii="Times New Roman" w:hAnsi="Times New Roman"/>
          <w:sz w:val="28"/>
          <w:szCs w:val="28"/>
        </w:rPr>
        <w:t xml:space="preserve"> год -0 руб., на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Pr="006B793B">
        <w:rPr>
          <w:rFonts w:ascii="Times New Roman" w:hAnsi="Times New Roman"/>
          <w:sz w:val="28"/>
          <w:szCs w:val="28"/>
        </w:rPr>
        <w:t xml:space="preserve"> год -0 руб.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4) источники внутреннего финансирования дефицита бюджета поселения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DF6956"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Pr="006B793B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 Совета народных депутатов Братковского сельского поселения Терновского муниципального района Воронежской области (далее</w:t>
      </w:r>
      <w:r w:rsidR="00F90ADA">
        <w:rPr>
          <w:rFonts w:ascii="Times New Roman" w:hAnsi="Times New Roman"/>
          <w:sz w:val="28"/>
          <w:szCs w:val="28"/>
        </w:rPr>
        <w:t xml:space="preserve"> </w:t>
      </w:r>
      <w:r w:rsidRPr="006B793B">
        <w:rPr>
          <w:rFonts w:ascii="Times New Roman" w:hAnsi="Times New Roman"/>
          <w:sz w:val="28"/>
          <w:szCs w:val="28"/>
        </w:rPr>
        <w:t>- решения Совета народных депутатов).</w:t>
      </w:r>
    </w:p>
    <w:p w:rsidR="00F90ADA" w:rsidRDefault="00F90ADA" w:rsidP="00882BE8">
      <w:pPr>
        <w:rPr>
          <w:rFonts w:ascii="Times New Roman" w:eastAsia="Calibri" w:hAnsi="Times New Roman"/>
          <w:sz w:val="28"/>
          <w:szCs w:val="28"/>
        </w:rPr>
      </w:pPr>
    </w:p>
    <w:p w:rsidR="00882BE8" w:rsidRPr="00F90ADA" w:rsidRDefault="00882BE8" w:rsidP="00882BE8">
      <w:pPr>
        <w:rPr>
          <w:rFonts w:ascii="Times New Roman" w:eastAsia="Calibri" w:hAnsi="Times New Roman"/>
          <w:b/>
          <w:sz w:val="28"/>
          <w:szCs w:val="28"/>
        </w:rPr>
      </w:pPr>
      <w:r w:rsidRPr="00F90ADA">
        <w:rPr>
          <w:rFonts w:ascii="Times New Roman" w:eastAsia="Calibri" w:hAnsi="Times New Roman"/>
          <w:b/>
          <w:sz w:val="28"/>
          <w:szCs w:val="28"/>
        </w:rPr>
        <w:t xml:space="preserve">Статья 2. Поступление доходов местного бюджета по кодам видов доходов, подвидов доходов на </w:t>
      </w:r>
      <w:r w:rsidR="00100863" w:rsidRPr="00F90ADA">
        <w:rPr>
          <w:rFonts w:ascii="Times New Roman" w:eastAsia="Calibri" w:hAnsi="Times New Roman"/>
          <w:b/>
          <w:sz w:val="28"/>
          <w:szCs w:val="28"/>
        </w:rPr>
        <w:t>2022</w:t>
      </w:r>
      <w:r w:rsidR="005C287B" w:rsidRPr="00F90ADA">
        <w:rPr>
          <w:rFonts w:ascii="Times New Roman" w:eastAsia="Calibri" w:hAnsi="Times New Roman"/>
          <w:b/>
          <w:sz w:val="28"/>
          <w:szCs w:val="28"/>
        </w:rPr>
        <w:t xml:space="preserve"> год и на плановый период </w:t>
      </w:r>
      <w:r w:rsidR="00100863" w:rsidRPr="00F90ADA">
        <w:rPr>
          <w:rFonts w:ascii="Times New Roman" w:eastAsia="Calibri" w:hAnsi="Times New Roman"/>
          <w:b/>
          <w:sz w:val="28"/>
          <w:szCs w:val="28"/>
        </w:rPr>
        <w:t>2023</w:t>
      </w:r>
      <w:r w:rsidR="00DF6956" w:rsidRPr="00F90ADA">
        <w:rPr>
          <w:rFonts w:ascii="Times New Roman" w:eastAsia="Calibri" w:hAnsi="Times New Roman"/>
          <w:b/>
          <w:sz w:val="28"/>
          <w:szCs w:val="28"/>
        </w:rPr>
        <w:t xml:space="preserve"> и </w:t>
      </w:r>
      <w:r w:rsidR="00100863" w:rsidRPr="00F90ADA">
        <w:rPr>
          <w:rFonts w:ascii="Times New Roman" w:eastAsia="Calibri" w:hAnsi="Times New Roman"/>
          <w:b/>
          <w:sz w:val="28"/>
          <w:szCs w:val="28"/>
        </w:rPr>
        <w:t>2024</w:t>
      </w:r>
      <w:r w:rsidRPr="00F90ADA">
        <w:rPr>
          <w:rFonts w:ascii="Times New Roman" w:eastAsia="Calibri" w:hAnsi="Times New Roman"/>
          <w:b/>
          <w:sz w:val="28"/>
          <w:szCs w:val="28"/>
        </w:rPr>
        <w:t>годов</w:t>
      </w: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Утвердить поступление доходов местного бюджета по кодам видов доходов, подвидов доходов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DF6956"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Pr="006B793B">
        <w:rPr>
          <w:rFonts w:ascii="Times New Roman" w:hAnsi="Times New Roman"/>
          <w:sz w:val="28"/>
          <w:szCs w:val="28"/>
        </w:rPr>
        <w:t xml:space="preserve">годов согласно приложению № 2 к настоящему решению Совета народных депутатов Братковского сельского поселения </w:t>
      </w:r>
    </w:p>
    <w:p w:rsidR="00F90ADA" w:rsidRDefault="00F90ADA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F90AD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F90ADA">
        <w:rPr>
          <w:rFonts w:ascii="Times New Roman" w:hAnsi="Times New Roman"/>
          <w:b/>
          <w:sz w:val="28"/>
          <w:szCs w:val="28"/>
        </w:rPr>
        <w:t>Статья 3. Главные администраторы доходов местного бюджета и главные администраторы источников финансирования дефицита местного бюджета.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1. Утвердить перечень главных администраторов доходов местного бюджета - </w:t>
      </w:r>
      <w:r w:rsidRPr="006B793B">
        <w:rPr>
          <w:rFonts w:ascii="Times New Roman" w:hAnsi="Times New Roman"/>
          <w:bCs/>
          <w:sz w:val="28"/>
          <w:szCs w:val="28"/>
        </w:rPr>
        <w:t xml:space="preserve">органов государственной власти Российской Федерации </w:t>
      </w:r>
      <w:r w:rsidRPr="006B793B">
        <w:rPr>
          <w:rFonts w:ascii="Times New Roman" w:hAnsi="Times New Roman"/>
          <w:sz w:val="28"/>
          <w:szCs w:val="28"/>
        </w:rPr>
        <w:t>согласно приложению № 3 к настоящему решению Совета народных депутатов.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 2. Утвердить перечень главных администраторов доходов местного бюджета - органов местного самоуправления Братковского сельского поселения согласно приложению № 4 к настоящему решению Совета народных депутатов.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>3. Утвердить перечень главных администраторов источников внутреннего финансирования дефицита местного бюджета поселения согласно приложению № 5 к настоящему решению Совета народных депутатов.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B793B">
        <w:rPr>
          <w:rFonts w:ascii="Times New Roman" w:hAnsi="Times New Roman"/>
          <w:sz w:val="28"/>
          <w:szCs w:val="28"/>
        </w:rPr>
        <w:t xml:space="preserve">Установить, что в соответствии со статьями 20,23 Бюджетного кодекса Российской Федерации, в случае изменения в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DF6956"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Pr="006B793B">
        <w:rPr>
          <w:rFonts w:ascii="Times New Roman" w:hAnsi="Times New Roman"/>
          <w:sz w:val="28"/>
          <w:szCs w:val="28"/>
        </w:rPr>
        <w:t xml:space="preserve"> годов состава и (или) функций главных администраторов доходов местного бюджета или главных администраторов источников внутреннего финансирования дефицита местного бюджета, администрация Братковского сельского поселения Терновского муниципального района Воронежской области вправе вносить соответствующие изменения в утвержденный перечень главных администраторов</w:t>
      </w:r>
      <w:proofErr w:type="gramEnd"/>
      <w:r w:rsidRPr="006B793B">
        <w:rPr>
          <w:rFonts w:ascii="Times New Roman" w:hAnsi="Times New Roman"/>
          <w:sz w:val="28"/>
          <w:szCs w:val="28"/>
        </w:rPr>
        <w:t xml:space="preserve"> доходов местного бюджета и в перечень главных администраторов источников внутреннего финансирования дефицита местного бюджета,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бюджета без внесения изменений в настоящее решение. 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F90AD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F90ADA">
        <w:rPr>
          <w:rFonts w:ascii="Times New Roman" w:hAnsi="Times New Roman"/>
          <w:b/>
          <w:sz w:val="28"/>
          <w:szCs w:val="28"/>
        </w:rPr>
        <w:t>Статья 4. Особенности использования средств, получаемых муниципальными казенными учреждениями.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lastRenderedPageBreak/>
        <w:t>1. Установить, что остатки средств на 01.01.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года учтенные на лицевых счетах, открытых в администрации Братковского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B793B">
        <w:rPr>
          <w:rFonts w:ascii="Times New Roman" w:hAnsi="Times New Roman"/>
          <w:sz w:val="28"/>
          <w:szCs w:val="28"/>
        </w:rPr>
        <w:t xml:space="preserve"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</w:t>
      </w:r>
      <w:r w:rsidR="00E941D4" w:rsidRPr="006B793B">
        <w:rPr>
          <w:rFonts w:ascii="Times New Roman" w:hAnsi="Times New Roman"/>
          <w:sz w:val="28"/>
          <w:szCs w:val="28"/>
        </w:rPr>
        <w:t xml:space="preserve">бюджет сельского поселения в </w:t>
      </w:r>
      <w:r w:rsidR="00100863" w:rsidRPr="006B793B">
        <w:rPr>
          <w:rFonts w:ascii="Times New Roman" w:hAnsi="Times New Roman"/>
          <w:sz w:val="28"/>
          <w:szCs w:val="28"/>
        </w:rPr>
        <w:t>2021</w:t>
      </w:r>
      <w:r w:rsidRPr="006B793B">
        <w:rPr>
          <w:rFonts w:ascii="Times New Roman" w:hAnsi="Times New Roman"/>
          <w:sz w:val="28"/>
          <w:szCs w:val="28"/>
        </w:rPr>
        <w:t xml:space="preserve"> году сверх утвержденных настоящим Решением бюджетных ассигнований, а также неиспользованные на 01.01.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proofErr w:type="gramEnd"/>
      <w:r w:rsidRPr="006B793B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6B793B">
        <w:rPr>
          <w:rFonts w:ascii="Times New Roman" w:hAnsi="Times New Roman"/>
          <w:sz w:val="28"/>
          <w:szCs w:val="28"/>
        </w:rPr>
        <w:t>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</w:t>
      </w:r>
      <w:proofErr w:type="gramEnd"/>
      <w:r w:rsidRPr="006B793B">
        <w:rPr>
          <w:rFonts w:ascii="Times New Roman" w:hAnsi="Times New Roman"/>
          <w:sz w:val="28"/>
          <w:szCs w:val="28"/>
        </w:rPr>
        <w:t>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F90AD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F90ADA">
        <w:rPr>
          <w:rFonts w:ascii="Times New Roman" w:hAnsi="Times New Roman"/>
          <w:b/>
          <w:sz w:val="28"/>
          <w:szCs w:val="28"/>
        </w:rPr>
        <w:t xml:space="preserve">Статья 5. Бюджетные ассигнования местного бюджета на </w:t>
      </w:r>
      <w:r w:rsidR="00100863" w:rsidRPr="00F90ADA">
        <w:rPr>
          <w:rFonts w:ascii="Times New Roman" w:hAnsi="Times New Roman"/>
          <w:b/>
          <w:sz w:val="28"/>
          <w:szCs w:val="28"/>
        </w:rPr>
        <w:t>2022</w:t>
      </w:r>
      <w:r w:rsidRPr="00F90ADA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100863" w:rsidRPr="00F90ADA">
        <w:rPr>
          <w:rFonts w:ascii="Times New Roman" w:hAnsi="Times New Roman"/>
          <w:b/>
          <w:sz w:val="28"/>
          <w:szCs w:val="28"/>
        </w:rPr>
        <w:t>2023</w:t>
      </w:r>
      <w:r w:rsidR="00DF6956" w:rsidRPr="00F90ADA">
        <w:rPr>
          <w:rFonts w:ascii="Times New Roman" w:hAnsi="Times New Roman"/>
          <w:b/>
          <w:sz w:val="28"/>
          <w:szCs w:val="28"/>
        </w:rPr>
        <w:t xml:space="preserve"> и </w:t>
      </w:r>
      <w:r w:rsidR="00100863" w:rsidRPr="00F90ADA">
        <w:rPr>
          <w:rFonts w:ascii="Times New Roman" w:hAnsi="Times New Roman"/>
          <w:b/>
          <w:sz w:val="28"/>
          <w:szCs w:val="28"/>
        </w:rPr>
        <w:t>2024</w:t>
      </w:r>
      <w:r w:rsidRPr="00F90ADA">
        <w:rPr>
          <w:rFonts w:ascii="Times New Roman" w:hAnsi="Times New Roman"/>
          <w:b/>
          <w:sz w:val="28"/>
          <w:szCs w:val="28"/>
        </w:rPr>
        <w:t>годов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1. Утвердить ведомственную структуру расходов местного бюджета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 </w:t>
      </w:r>
      <w:r w:rsidR="005C287B" w:rsidRPr="006B793B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DF6956"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Pr="006B793B">
        <w:rPr>
          <w:rFonts w:ascii="Times New Roman" w:hAnsi="Times New Roman"/>
          <w:sz w:val="28"/>
          <w:szCs w:val="28"/>
        </w:rPr>
        <w:t>годов согласно приложению № 6 к настоящему решению.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Братковского сельского поселения Терновского муниципального района), группам видов расходов, классификации расходов бюджета поселения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5C287B" w:rsidRPr="006B793B">
        <w:rPr>
          <w:rFonts w:ascii="Times New Roman" w:hAnsi="Times New Roman"/>
          <w:sz w:val="28"/>
          <w:szCs w:val="28"/>
        </w:rPr>
        <w:t>-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Pr="006B793B">
        <w:rPr>
          <w:rFonts w:ascii="Times New Roman" w:hAnsi="Times New Roman"/>
          <w:sz w:val="28"/>
          <w:szCs w:val="28"/>
        </w:rPr>
        <w:t xml:space="preserve"> годов согласно приложению № 7 к настоящему решению.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Братковского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 </w:t>
      </w:r>
      <w:r w:rsidR="005C287B" w:rsidRPr="006B793B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DF6956"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Pr="006B793B">
        <w:rPr>
          <w:rFonts w:ascii="Times New Roman" w:hAnsi="Times New Roman"/>
          <w:sz w:val="28"/>
          <w:szCs w:val="28"/>
        </w:rPr>
        <w:t xml:space="preserve"> годов согласно приложению № 8 к настоящему решению.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4. Бюджетные ассигнования на исполнение публичных нормативных обязательств Братковского сельского поселения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 не направляются.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C5073A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867C7">
        <w:rPr>
          <w:rFonts w:ascii="Times New Roman" w:hAnsi="Times New Roman"/>
          <w:b/>
          <w:sz w:val="28"/>
          <w:szCs w:val="28"/>
        </w:rPr>
        <w:t xml:space="preserve"> </w:t>
      </w:r>
      <w:r w:rsidRPr="00C5073A">
        <w:rPr>
          <w:rFonts w:ascii="Times New Roman" w:hAnsi="Times New Roman"/>
          <w:b/>
          <w:sz w:val="28"/>
          <w:szCs w:val="28"/>
        </w:rPr>
        <w:t>Статья 6.</w:t>
      </w:r>
      <w:r w:rsidRPr="00C5073A">
        <w:rPr>
          <w:rFonts w:ascii="Times New Roman" w:hAnsi="Times New Roman"/>
          <w:sz w:val="28"/>
          <w:szCs w:val="28"/>
        </w:rPr>
        <w:t xml:space="preserve"> </w:t>
      </w:r>
      <w:r w:rsidR="002867C7" w:rsidRPr="00C5073A">
        <w:rPr>
          <w:rFonts w:ascii="Times New Roman" w:hAnsi="Times New Roman"/>
          <w:b/>
          <w:sz w:val="28"/>
          <w:szCs w:val="28"/>
        </w:rPr>
        <w:t>Муниципальный внутренний долг Братковского сельского поселения, обслуживание муниципального внутреннего долга Братковского сельского поселения, муниципальные внутренние заимствования Братковского сельского поселения</w:t>
      </w:r>
    </w:p>
    <w:p w:rsidR="00882BE8" w:rsidRPr="00C5073A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>1</w:t>
      </w:r>
      <w:r w:rsidR="00882BE8" w:rsidRPr="00C5073A">
        <w:rPr>
          <w:rFonts w:ascii="Times New Roman" w:hAnsi="Times New Roman"/>
          <w:sz w:val="28"/>
          <w:szCs w:val="28"/>
        </w:rPr>
        <w:t xml:space="preserve">. Установить верхний предел муниципального долга Братковского сельского поселения на 01 января </w:t>
      </w:r>
      <w:r w:rsidR="00100863" w:rsidRPr="00C5073A">
        <w:rPr>
          <w:rFonts w:ascii="Times New Roman" w:hAnsi="Times New Roman"/>
          <w:sz w:val="28"/>
          <w:szCs w:val="28"/>
        </w:rPr>
        <w:t>2023</w:t>
      </w:r>
      <w:r w:rsidR="00882BE8" w:rsidRPr="00C5073A">
        <w:rPr>
          <w:rFonts w:ascii="Times New Roman" w:hAnsi="Times New Roman"/>
          <w:sz w:val="28"/>
          <w:szCs w:val="28"/>
        </w:rPr>
        <w:t xml:space="preserve"> г. – 0 тыс. рублей, в том числе по муниципальным гарантиям – 0 тыс. рублей</w:t>
      </w:r>
      <w:proofErr w:type="gramStart"/>
      <w:r w:rsidR="00882BE8" w:rsidRPr="00C507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82BE8" w:rsidRPr="00C5073A">
        <w:rPr>
          <w:rFonts w:ascii="Times New Roman" w:hAnsi="Times New Roman"/>
          <w:sz w:val="28"/>
          <w:szCs w:val="28"/>
        </w:rPr>
        <w:t xml:space="preserve"> на 01 января </w:t>
      </w:r>
      <w:r w:rsidR="00100863" w:rsidRPr="00C5073A">
        <w:rPr>
          <w:rFonts w:ascii="Times New Roman" w:hAnsi="Times New Roman"/>
          <w:sz w:val="28"/>
          <w:szCs w:val="28"/>
        </w:rPr>
        <w:t>2024</w:t>
      </w:r>
      <w:r w:rsidR="00882BE8" w:rsidRPr="00C5073A">
        <w:rPr>
          <w:rFonts w:ascii="Times New Roman" w:hAnsi="Times New Roman"/>
          <w:sz w:val="28"/>
          <w:szCs w:val="28"/>
        </w:rPr>
        <w:t xml:space="preserve"> года – 0 тыс. рублей , в том числе по муниципальным гарантиям – 0 тыс. рублей , на 01 </w:t>
      </w:r>
      <w:r w:rsidR="00882BE8" w:rsidRPr="00C5073A">
        <w:rPr>
          <w:rFonts w:ascii="Times New Roman" w:hAnsi="Times New Roman"/>
          <w:sz w:val="28"/>
          <w:szCs w:val="28"/>
        </w:rPr>
        <w:lastRenderedPageBreak/>
        <w:t xml:space="preserve">января </w:t>
      </w:r>
      <w:r w:rsidR="00100863" w:rsidRPr="00C5073A">
        <w:rPr>
          <w:rFonts w:ascii="Times New Roman" w:hAnsi="Times New Roman"/>
          <w:sz w:val="28"/>
          <w:szCs w:val="28"/>
        </w:rPr>
        <w:t>2024</w:t>
      </w:r>
      <w:r w:rsidR="00882BE8" w:rsidRPr="00C5073A">
        <w:rPr>
          <w:rFonts w:ascii="Times New Roman" w:hAnsi="Times New Roman"/>
          <w:sz w:val="28"/>
          <w:szCs w:val="28"/>
        </w:rPr>
        <w:t xml:space="preserve"> года – 0 тыс. рублей , в том числе по муниципальным гарантиям – 0 тыс. рублей .</w:t>
      </w:r>
    </w:p>
    <w:p w:rsidR="00882BE8" w:rsidRPr="006B793B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2BE8" w:rsidRPr="006B793B">
        <w:rPr>
          <w:rFonts w:ascii="Times New Roman" w:hAnsi="Times New Roman"/>
          <w:sz w:val="28"/>
          <w:szCs w:val="28"/>
        </w:rPr>
        <w:t xml:space="preserve">. Утвердить объем расходов на обслуживание муниципального долга Братковского сельского поселения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="00882BE8" w:rsidRPr="006B793B">
        <w:rPr>
          <w:rFonts w:ascii="Times New Roman" w:hAnsi="Times New Roman"/>
          <w:sz w:val="28"/>
          <w:szCs w:val="28"/>
        </w:rPr>
        <w:t xml:space="preserve"> г. – 0 тыс</w:t>
      </w:r>
      <w:r w:rsidR="005C287B" w:rsidRPr="006B793B">
        <w:rPr>
          <w:rFonts w:ascii="Times New Roman" w:hAnsi="Times New Roman"/>
          <w:sz w:val="28"/>
          <w:szCs w:val="28"/>
        </w:rPr>
        <w:t xml:space="preserve">. рублей, на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5C287B" w:rsidRPr="006B793B">
        <w:rPr>
          <w:rFonts w:ascii="Times New Roman" w:hAnsi="Times New Roman"/>
          <w:sz w:val="28"/>
          <w:szCs w:val="28"/>
        </w:rPr>
        <w:t xml:space="preserve"> года – 0 тыс. рублей,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года – 0 тыс. рублей .</w:t>
      </w:r>
    </w:p>
    <w:p w:rsidR="00882BE8" w:rsidRPr="006B793B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2BE8" w:rsidRPr="006B793B">
        <w:rPr>
          <w:rFonts w:ascii="Times New Roman" w:hAnsi="Times New Roman"/>
          <w:sz w:val="28"/>
          <w:szCs w:val="28"/>
        </w:rPr>
        <w:t xml:space="preserve">. Муниципальные гарантии Братковским сельским поселением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882BE8"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годов не предоставляются.</w:t>
      </w:r>
    </w:p>
    <w:p w:rsidR="00882BE8" w:rsidRPr="006B793B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2BE8" w:rsidRPr="006B793B">
        <w:rPr>
          <w:rFonts w:ascii="Times New Roman" w:hAnsi="Times New Roman"/>
          <w:sz w:val="28"/>
          <w:szCs w:val="28"/>
        </w:rPr>
        <w:t xml:space="preserve">. Программа муниципального внутреннего заимствования Братковским сельским поселением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882BE8"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годов не предусмотрена.</w:t>
      </w:r>
    </w:p>
    <w:p w:rsidR="00882BE8" w:rsidRPr="006B793B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2BE8" w:rsidRPr="006B793B">
        <w:rPr>
          <w:rFonts w:ascii="Times New Roman" w:hAnsi="Times New Roman"/>
          <w:sz w:val="28"/>
          <w:szCs w:val="28"/>
        </w:rPr>
        <w:t xml:space="preserve">. Программа предоставления бюджетных кредитов Братковским сельским поселением на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100863" w:rsidRPr="006B793B">
        <w:rPr>
          <w:rFonts w:ascii="Times New Roman" w:hAnsi="Times New Roman"/>
          <w:sz w:val="28"/>
          <w:szCs w:val="28"/>
        </w:rPr>
        <w:t>2023</w:t>
      </w:r>
      <w:r w:rsidR="00882BE8" w:rsidRPr="006B793B">
        <w:rPr>
          <w:rFonts w:ascii="Times New Roman" w:hAnsi="Times New Roman"/>
          <w:sz w:val="28"/>
          <w:szCs w:val="28"/>
        </w:rPr>
        <w:t xml:space="preserve"> и </w:t>
      </w:r>
      <w:r w:rsidR="00100863" w:rsidRPr="006B793B">
        <w:rPr>
          <w:rFonts w:ascii="Times New Roman" w:hAnsi="Times New Roman"/>
          <w:sz w:val="28"/>
          <w:szCs w:val="28"/>
        </w:rPr>
        <w:t>2024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годов не предусмотрена. 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Статья 7. Особенности использования бюджетных ассигнований по обеспечению деятельности органов местного самоуправления Братковского сельского поселения Терновского муниципального района.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B793B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47958">
        <w:rPr>
          <w:rFonts w:ascii="Times New Roman" w:hAnsi="Times New Roman"/>
          <w:sz w:val="28"/>
          <w:szCs w:val="28"/>
        </w:rPr>
        <w:t xml:space="preserve">Терновского муниципального района Воронежской области </w:t>
      </w:r>
      <w:r w:rsidRPr="006B793B">
        <w:rPr>
          <w:rFonts w:ascii="Times New Roman" w:hAnsi="Times New Roman"/>
          <w:sz w:val="28"/>
          <w:szCs w:val="28"/>
        </w:rPr>
        <w:t xml:space="preserve">не вправе принимать решения, приводящие к увеличению в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 муниципальных казённых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полномочий, органам местного самоуправления </w:t>
      </w:r>
      <w:r w:rsidR="00D47958">
        <w:rPr>
          <w:rFonts w:ascii="Times New Roman" w:hAnsi="Times New Roman"/>
          <w:sz w:val="28"/>
          <w:szCs w:val="28"/>
        </w:rPr>
        <w:t>сельских поселений</w:t>
      </w:r>
      <w:r w:rsidRPr="006B793B">
        <w:rPr>
          <w:rFonts w:ascii="Times New Roman" w:hAnsi="Times New Roman"/>
          <w:sz w:val="28"/>
          <w:szCs w:val="28"/>
        </w:rPr>
        <w:t>, осуществляемых за счет субвенций из соответствующего бюджета.</w:t>
      </w:r>
      <w:proofErr w:type="gramEnd"/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 xml:space="preserve">Статья 8. Особенности исполнения местного бюджета в </w:t>
      </w:r>
      <w:r w:rsidR="00100863" w:rsidRPr="0003560F">
        <w:rPr>
          <w:rFonts w:ascii="Times New Roman" w:hAnsi="Times New Roman"/>
          <w:b/>
          <w:sz w:val="28"/>
          <w:szCs w:val="28"/>
        </w:rPr>
        <w:t>2022</w:t>
      </w:r>
      <w:r w:rsidRPr="0003560F">
        <w:rPr>
          <w:rFonts w:ascii="Times New Roman" w:hAnsi="Times New Roman"/>
          <w:b/>
          <w:sz w:val="28"/>
          <w:szCs w:val="28"/>
        </w:rPr>
        <w:t xml:space="preserve"> году и плановом периоде </w:t>
      </w:r>
      <w:r w:rsidR="00100863" w:rsidRPr="0003560F">
        <w:rPr>
          <w:rFonts w:ascii="Times New Roman" w:hAnsi="Times New Roman"/>
          <w:b/>
          <w:sz w:val="28"/>
          <w:szCs w:val="28"/>
        </w:rPr>
        <w:t>2023</w:t>
      </w:r>
      <w:r w:rsidR="00DF6956" w:rsidRPr="0003560F">
        <w:rPr>
          <w:rFonts w:ascii="Times New Roman" w:hAnsi="Times New Roman"/>
          <w:b/>
          <w:sz w:val="28"/>
          <w:szCs w:val="28"/>
        </w:rPr>
        <w:t xml:space="preserve"> и </w:t>
      </w:r>
      <w:r w:rsidR="00100863" w:rsidRPr="0003560F">
        <w:rPr>
          <w:rFonts w:ascii="Times New Roman" w:hAnsi="Times New Roman"/>
          <w:b/>
          <w:sz w:val="28"/>
          <w:szCs w:val="28"/>
        </w:rPr>
        <w:t>2024</w:t>
      </w:r>
      <w:r w:rsidRPr="0003560F">
        <w:rPr>
          <w:rFonts w:ascii="Times New Roman" w:hAnsi="Times New Roman"/>
          <w:b/>
          <w:sz w:val="28"/>
          <w:szCs w:val="28"/>
        </w:rPr>
        <w:t>годов.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 Установить, что остатки средств бюджета Братковского сельского поселения по состоянию на 1 января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201</w:t>
      </w:r>
      <w:r w:rsidR="00EC22B6" w:rsidRPr="006B793B">
        <w:rPr>
          <w:rFonts w:ascii="Times New Roman" w:hAnsi="Times New Roman"/>
          <w:sz w:val="28"/>
          <w:szCs w:val="28"/>
        </w:rPr>
        <w:t>9</w:t>
      </w:r>
      <w:r w:rsidRPr="006B793B">
        <w:rPr>
          <w:rFonts w:ascii="Times New Roman" w:hAnsi="Times New Roman"/>
          <w:sz w:val="28"/>
          <w:szCs w:val="28"/>
        </w:rPr>
        <w:t xml:space="preserve"> году из областного бюджета и бюджета Терновского муниципального района, направляются в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745ED2" w:rsidRPr="00C5073A" w:rsidRDefault="00745ED2" w:rsidP="00745E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 w:rsidR="00C5073A" w:rsidRPr="00C5073A">
        <w:rPr>
          <w:rFonts w:ascii="Times New Roman" w:hAnsi="Times New Roman"/>
          <w:sz w:val="28"/>
          <w:szCs w:val="28"/>
        </w:rPr>
        <w:t>Браковского</w:t>
      </w:r>
      <w:proofErr w:type="spellEnd"/>
      <w:r w:rsidR="00C5073A" w:rsidRPr="00C5073A">
        <w:rPr>
          <w:rFonts w:ascii="Times New Roman" w:hAnsi="Times New Roman"/>
          <w:sz w:val="28"/>
          <w:szCs w:val="28"/>
        </w:rPr>
        <w:t xml:space="preserve"> </w:t>
      </w:r>
      <w:r w:rsidRPr="00C5073A">
        <w:rPr>
          <w:rFonts w:ascii="Times New Roman" w:hAnsi="Times New Roman"/>
          <w:sz w:val="28"/>
          <w:szCs w:val="28"/>
        </w:rPr>
        <w:t>сельского поселения, установленного статьей 1 настоящего решения, объемы межбюджетных трансфертов, предоставляемых районному бюджету на 202</w:t>
      </w:r>
      <w:r w:rsidR="00F9155C" w:rsidRPr="00C5073A">
        <w:rPr>
          <w:rFonts w:ascii="Times New Roman" w:hAnsi="Times New Roman"/>
          <w:sz w:val="28"/>
          <w:szCs w:val="28"/>
        </w:rPr>
        <w:t>2</w:t>
      </w:r>
      <w:r w:rsidRPr="00C5073A">
        <w:rPr>
          <w:rFonts w:ascii="Times New Roman" w:hAnsi="Times New Roman"/>
          <w:sz w:val="28"/>
          <w:szCs w:val="28"/>
        </w:rPr>
        <w:t xml:space="preserve"> год в сумме 722,9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F9155C" w:rsidRPr="00C5073A" w:rsidRDefault="00F9155C" w:rsidP="00F9155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 w:rsidR="00C5073A" w:rsidRPr="00C5073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5073A">
        <w:rPr>
          <w:rFonts w:ascii="Times New Roman" w:hAnsi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2022 год в сумме </w:t>
      </w:r>
      <w:r w:rsidR="00023277" w:rsidRPr="00C5073A">
        <w:rPr>
          <w:rFonts w:ascii="Times New Roman" w:hAnsi="Times New Roman"/>
          <w:sz w:val="28"/>
          <w:szCs w:val="28"/>
        </w:rPr>
        <w:t>3</w:t>
      </w:r>
      <w:r w:rsidRPr="00C5073A">
        <w:rPr>
          <w:rFonts w:ascii="Times New Roman" w:hAnsi="Times New Roman"/>
          <w:sz w:val="28"/>
          <w:szCs w:val="28"/>
        </w:rPr>
        <w:t>,</w:t>
      </w:r>
      <w:r w:rsidR="00023277" w:rsidRPr="00C5073A">
        <w:rPr>
          <w:rFonts w:ascii="Times New Roman" w:hAnsi="Times New Roman"/>
          <w:sz w:val="28"/>
          <w:szCs w:val="28"/>
        </w:rPr>
        <w:t>5</w:t>
      </w:r>
      <w:r w:rsidRPr="00C5073A">
        <w:rPr>
          <w:rFonts w:ascii="Times New Roman" w:hAnsi="Times New Roman"/>
          <w:sz w:val="28"/>
          <w:szCs w:val="28"/>
        </w:rPr>
        <w:t xml:space="preserve"> тыс. рублей на исполнение переданных полномочий по осуществлению внешнего муниципального финансового контроля на 2022 год в соответствии с заключенным соглашением.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Статья 9. Опубликование</w:t>
      </w:r>
    </w:p>
    <w:p w:rsidR="00F9155C" w:rsidRDefault="00F9155C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органов местного самоуправления Братковского сельского поселения Терновского муниципального района Воронежской области «</w:t>
      </w:r>
      <w:r w:rsidR="001805EE" w:rsidRPr="006B793B">
        <w:rPr>
          <w:rFonts w:ascii="Times New Roman" w:hAnsi="Times New Roman"/>
          <w:sz w:val="28"/>
          <w:szCs w:val="28"/>
        </w:rPr>
        <w:t>Вестник муниципальных правовых актов</w:t>
      </w:r>
      <w:r w:rsidRPr="006B793B">
        <w:rPr>
          <w:rFonts w:ascii="Times New Roman" w:hAnsi="Times New Roman"/>
          <w:sz w:val="28"/>
          <w:szCs w:val="28"/>
        </w:rPr>
        <w:t>» и разместить на официальном сайте Братковского сельского поселения.</w:t>
      </w:r>
    </w:p>
    <w:p w:rsidR="008015AC" w:rsidRDefault="008015AC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Статья 10. Вступление в силу настоящего решения Совета народных депутатов.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Настоящее решение Совета народных депутатов вступает в силу с 1 января </w:t>
      </w:r>
      <w:r w:rsidR="00100863" w:rsidRPr="006B793B">
        <w:rPr>
          <w:rFonts w:ascii="Times New Roman" w:hAnsi="Times New Roman"/>
          <w:sz w:val="28"/>
          <w:szCs w:val="28"/>
        </w:rPr>
        <w:t>2022</w:t>
      </w:r>
      <w:r w:rsidRPr="006B793B">
        <w:rPr>
          <w:rFonts w:ascii="Times New Roman" w:hAnsi="Times New Roman"/>
          <w:sz w:val="28"/>
          <w:szCs w:val="28"/>
        </w:rPr>
        <w:t xml:space="preserve"> года.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015AC" w:rsidRDefault="008015AC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6B793B" w:rsidRDefault="009163B7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>Глава</w:t>
      </w:r>
      <w:r w:rsidR="008015AC">
        <w:rPr>
          <w:rFonts w:ascii="Times New Roman" w:hAnsi="Times New Roman"/>
          <w:sz w:val="28"/>
          <w:szCs w:val="28"/>
        </w:rPr>
        <w:t xml:space="preserve">  </w:t>
      </w:r>
      <w:r w:rsidR="00882BE8" w:rsidRPr="006B793B">
        <w:rPr>
          <w:rFonts w:ascii="Times New Roman" w:hAnsi="Times New Roman"/>
          <w:sz w:val="28"/>
          <w:szCs w:val="28"/>
        </w:rPr>
        <w:t>Братковского</w:t>
      </w: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сельского поселения: </w:t>
      </w:r>
      <w:r w:rsidR="008015AC">
        <w:rPr>
          <w:rFonts w:ascii="Times New Roman" w:hAnsi="Times New Roman"/>
          <w:sz w:val="28"/>
          <w:szCs w:val="28"/>
        </w:rPr>
        <w:t xml:space="preserve">     </w:t>
      </w:r>
      <w:r w:rsidR="0003560F">
        <w:rPr>
          <w:rFonts w:ascii="Times New Roman" w:hAnsi="Times New Roman"/>
          <w:sz w:val="28"/>
          <w:szCs w:val="28"/>
        </w:rPr>
        <w:t xml:space="preserve">         </w:t>
      </w:r>
      <w:r w:rsidR="008015A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163B7" w:rsidRPr="006B793B">
        <w:rPr>
          <w:rFonts w:ascii="Times New Roman" w:hAnsi="Times New Roman"/>
          <w:sz w:val="28"/>
          <w:szCs w:val="28"/>
        </w:rPr>
        <w:t>Л.В.Борисова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03560F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882BE8" w:rsidRPr="0003560F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>Братковского сельского поселения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 Терновского муниципального района 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 Воронежской области 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>«О бюджете Братковского сельского поселения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 на </w:t>
      </w:r>
      <w:r w:rsidR="00100863" w:rsidRPr="0003560F">
        <w:rPr>
          <w:rFonts w:ascii="Times New Roman" w:hAnsi="Times New Roman"/>
          <w:sz w:val="20"/>
          <w:szCs w:val="20"/>
        </w:rPr>
        <w:t>2022</w:t>
      </w:r>
      <w:r w:rsidR="00D46006" w:rsidRPr="0003560F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100863" w:rsidRPr="0003560F">
        <w:rPr>
          <w:rFonts w:ascii="Times New Roman" w:hAnsi="Times New Roman"/>
          <w:sz w:val="20"/>
          <w:szCs w:val="20"/>
        </w:rPr>
        <w:t>2023</w:t>
      </w:r>
      <w:r w:rsidR="00D46006" w:rsidRPr="0003560F">
        <w:rPr>
          <w:rFonts w:ascii="Times New Roman" w:hAnsi="Times New Roman"/>
          <w:sz w:val="20"/>
          <w:szCs w:val="20"/>
        </w:rPr>
        <w:t>-</w:t>
      </w:r>
      <w:r w:rsidR="00100863" w:rsidRPr="0003560F">
        <w:rPr>
          <w:rFonts w:ascii="Times New Roman" w:hAnsi="Times New Roman"/>
          <w:sz w:val="20"/>
          <w:szCs w:val="20"/>
        </w:rPr>
        <w:t>2024</w:t>
      </w:r>
      <w:r w:rsidRPr="0003560F">
        <w:rPr>
          <w:rFonts w:ascii="Times New Roman" w:hAnsi="Times New Roman"/>
          <w:sz w:val="20"/>
          <w:szCs w:val="20"/>
        </w:rPr>
        <w:t xml:space="preserve"> годов» </w:t>
      </w:r>
    </w:p>
    <w:p w:rsidR="00882BE8" w:rsidRPr="006B793B" w:rsidRDefault="00882BE8" w:rsidP="001E482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</w:t>
      </w:r>
      <w:r w:rsidR="00CD203D" w:rsidRPr="0003560F">
        <w:rPr>
          <w:rFonts w:ascii="Times New Roman" w:hAnsi="Times New Roman"/>
          <w:sz w:val="20"/>
          <w:szCs w:val="20"/>
        </w:rPr>
        <w:t xml:space="preserve"> .</w:t>
      </w:r>
      <w:r w:rsidR="00837A80">
        <w:rPr>
          <w:rFonts w:ascii="Times New Roman" w:hAnsi="Times New Roman"/>
          <w:sz w:val="20"/>
          <w:szCs w:val="20"/>
        </w:rPr>
        <w:t>29.12.2021</w:t>
      </w:r>
      <w:r w:rsidRPr="0003560F">
        <w:rPr>
          <w:rFonts w:ascii="Times New Roman" w:hAnsi="Times New Roman"/>
          <w:sz w:val="20"/>
          <w:szCs w:val="20"/>
        </w:rPr>
        <w:t>года</w:t>
      </w:r>
      <w:r w:rsidR="00837A80">
        <w:rPr>
          <w:rFonts w:ascii="Times New Roman" w:hAnsi="Times New Roman"/>
          <w:sz w:val="20"/>
          <w:szCs w:val="20"/>
        </w:rPr>
        <w:t xml:space="preserve"> </w:t>
      </w:r>
      <w:r w:rsidRPr="0003560F">
        <w:rPr>
          <w:rFonts w:ascii="Times New Roman" w:hAnsi="Times New Roman"/>
          <w:sz w:val="20"/>
          <w:szCs w:val="20"/>
        </w:rPr>
        <w:t xml:space="preserve"> №</w:t>
      </w:r>
      <w:r w:rsidR="00837A80">
        <w:rPr>
          <w:rFonts w:ascii="Times New Roman" w:hAnsi="Times New Roman"/>
          <w:sz w:val="20"/>
          <w:szCs w:val="20"/>
        </w:rPr>
        <w:t>31</w:t>
      </w:r>
    </w:p>
    <w:p w:rsidR="00882BE8" w:rsidRPr="006B793B" w:rsidRDefault="00882BE8" w:rsidP="00882BE8">
      <w:pPr>
        <w:tabs>
          <w:tab w:val="left" w:pos="8621"/>
          <w:tab w:val="left" w:pos="9401"/>
        </w:tabs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Источники</w:t>
      </w:r>
    </w:p>
    <w:p w:rsidR="00882BE8" w:rsidRPr="0003560F" w:rsidRDefault="00882BE8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внутреннего финансирования дефицита</w:t>
      </w:r>
    </w:p>
    <w:p w:rsidR="00882BE8" w:rsidRPr="0003560F" w:rsidRDefault="00D46006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 xml:space="preserve">местного бюджета на </w:t>
      </w:r>
      <w:r w:rsidR="00100863" w:rsidRPr="0003560F">
        <w:rPr>
          <w:rFonts w:ascii="Times New Roman" w:hAnsi="Times New Roman"/>
          <w:b/>
          <w:sz w:val="28"/>
          <w:szCs w:val="28"/>
        </w:rPr>
        <w:t>2022</w:t>
      </w:r>
      <w:r w:rsidRPr="0003560F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100863" w:rsidRPr="0003560F">
        <w:rPr>
          <w:rFonts w:ascii="Times New Roman" w:hAnsi="Times New Roman"/>
          <w:b/>
          <w:sz w:val="28"/>
          <w:szCs w:val="28"/>
        </w:rPr>
        <w:t>2023</w:t>
      </w:r>
      <w:r w:rsidR="00882BE8" w:rsidRPr="0003560F">
        <w:rPr>
          <w:rFonts w:ascii="Times New Roman" w:hAnsi="Times New Roman"/>
          <w:b/>
          <w:sz w:val="28"/>
          <w:szCs w:val="28"/>
        </w:rPr>
        <w:t>-</w:t>
      </w:r>
      <w:r w:rsidR="00100863" w:rsidRPr="0003560F">
        <w:rPr>
          <w:rFonts w:ascii="Times New Roman" w:hAnsi="Times New Roman"/>
          <w:b/>
          <w:sz w:val="28"/>
          <w:szCs w:val="28"/>
        </w:rPr>
        <w:t>2024</w:t>
      </w:r>
      <w:r w:rsidR="00882BE8" w:rsidRPr="0003560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81D15" w:rsidRDefault="00882BE8" w:rsidP="0003560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  <w:t xml:space="preserve"> </w:t>
      </w:r>
    </w:p>
    <w:p w:rsidR="00882BE8" w:rsidRPr="00081D15" w:rsidRDefault="0003560F" w:rsidP="0003560F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81D15">
        <w:rPr>
          <w:rFonts w:ascii="Times New Roman" w:hAnsi="Times New Roman"/>
          <w:sz w:val="20"/>
          <w:szCs w:val="20"/>
        </w:rPr>
        <w:t xml:space="preserve">Сумма </w:t>
      </w:r>
      <w:r w:rsidR="00882BE8" w:rsidRPr="00081D15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9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302"/>
        <w:gridCol w:w="965"/>
        <w:gridCol w:w="1134"/>
        <w:gridCol w:w="1134"/>
      </w:tblGrid>
      <w:tr w:rsidR="00882BE8" w:rsidRPr="003B02C1" w:rsidTr="0003560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№</w:t>
            </w:r>
            <w:r w:rsidR="00035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100863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2022</w:t>
            </w:r>
            <w:r w:rsidR="00882BE8" w:rsidRPr="003B02C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00863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2023</w:t>
            </w:r>
            <w:r w:rsidR="00882BE8" w:rsidRPr="003B02C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00863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2024</w:t>
            </w:r>
            <w:r w:rsidR="00882BE8" w:rsidRPr="003B02C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82BE8" w:rsidRPr="003B02C1" w:rsidTr="00081D15">
        <w:trPr>
          <w:trHeight w:val="1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560F" w:rsidRPr="003B02C1" w:rsidTr="0003560F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 w:rsidP="0003560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AC79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AC79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Бюджетные кредиты </w:t>
            </w:r>
            <w:r w:rsidR="00D47958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бюджетных кредитов </w:t>
            </w:r>
            <w:r w:rsidR="00D47958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кредитов </w:t>
            </w:r>
            <w:r w:rsidR="00D47958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Погашение бюджетных кредитов, полученных </w:t>
            </w:r>
            <w:r w:rsidR="00D47958">
              <w:rPr>
                <w:rFonts w:ascii="Times New Roman" w:hAnsi="Times New Roman"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01 03 01 00 00 0000 800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Погашение бюджетами сельских поселений кредитов </w:t>
            </w:r>
            <w:r w:rsidR="00D47958">
              <w:rPr>
                <w:rFonts w:ascii="Times New Roman" w:hAnsi="Times New Roman"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82BE8" w:rsidRPr="003B02C1" w:rsidTr="0003560F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2B6" w:rsidRPr="003B02C1" w:rsidRDefault="00882BE8" w:rsidP="0003560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 w:rsidR="00510175" w:rsidRPr="003B02C1">
              <w:rPr>
                <w:rFonts w:ascii="Times New Roman" w:hAnsi="Times New Roman"/>
                <w:sz w:val="20"/>
                <w:szCs w:val="20"/>
              </w:rPr>
              <w:t>61</w:t>
            </w:r>
            <w:r w:rsidR="00C955E1" w:rsidRPr="003B02C1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 w:rsidR="00B9320F"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 w:rsidR="00B9320F"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  <w:tr w:rsidR="00B9320F" w:rsidRPr="003B02C1" w:rsidTr="0003560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 w:rsidR="00510175" w:rsidRPr="003B02C1">
              <w:rPr>
                <w:rFonts w:ascii="Times New Roman" w:hAnsi="Times New Roman"/>
                <w:sz w:val="20"/>
                <w:szCs w:val="20"/>
              </w:rPr>
              <w:t>6120,5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-3163,6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-3167,9</w:t>
            </w:r>
          </w:p>
        </w:tc>
      </w:tr>
      <w:tr w:rsidR="00B9320F" w:rsidRPr="003B02C1" w:rsidTr="0003560F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510175" w:rsidP="0003560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6120,5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  <w:tr w:rsidR="00B9320F" w:rsidRPr="003B02C1" w:rsidTr="0003560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510175" w:rsidP="0003560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6120,5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</w:tbl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266F23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6B793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66F23">
        <w:rPr>
          <w:rFonts w:ascii="Times New Roman" w:hAnsi="Times New Roman"/>
          <w:sz w:val="20"/>
          <w:szCs w:val="20"/>
        </w:rPr>
        <w:t>Приложение 2</w:t>
      </w:r>
    </w:p>
    <w:p w:rsidR="00882BE8" w:rsidRPr="00266F23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Братковского сельского поселения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Терновского муниципального района 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Воронежской области 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«О бюджете Братковского сельского поселения</w:t>
      </w:r>
    </w:p>
    <w:p w:rsidR="00882BE8" w:rsidRPr="00266F23" w:rsidRDefault="00D46006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на </w:t>
      </w:r>
      <w:r w:rsidR="00100863" w:rsidRPr="00266F23">
        <w:rPr>
          <w:rFonts w:ascii="Times New Roman" w:hAnsi="Times New Roman"/>
          <w:sz w:val="20"/>
          <w:szCs w:val="20"/>
        </w:rPr>
        <w:t>2022</w:t>
      </w:r>
      <w:r w:rsidRPr="00266F23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100863" w:rsidRPr="00266F23">
        <w:rPr>
          <w:rFonts w:ascii="Times New Roman" w:hAnsi="Times New Roman"/>
          <w:sz w:val="20"/>
          <w:szCs w:val="20"/>
        </w:rPr>
        <w:t>2023</w:t>
      </w:r>
      <w:r w:rsidRPr="00266F23">
        <w:rPr>
          <w:rFonts w:ascii="Times New Roman" w:hAnsi="Times New Roman"/>
          <w:sz w:val="20"/>
          <w:szCs w:val="20"/>
        </w:rPr>
        <w:t>-</w:t>
      </w:r>
      <w:r w:rsidR="00100863" w:rsidRPr="00266F23">
        <w:rPr>
          <w:rFonts w:ascii="Times New Roman" w:hAnsi="Times New Roman"/>
          <w:sz w:val="20"/>
          <w:szCs w:val="20"/>
        </w:rPr>
        <w:t>2024</w:t>
      </w:r>
      <w:r w:rsidR="00882BE8" w:rsidRPr="00266F23">
        <w:rPr>
          <w:rFonts w:ascii="Times New Roman" w:hAnsi="Times New Roman"/>
          <w:sz w:val="20"/>
          <w:szCs w:val="20"/>
        </w:rPr>
        <w:t xml:space="preserve"> годов» </w:t>
      </w:r>
    </w:p>
    <w:p w:rsidR="00837A80" w:rsidRPr="006B793B" w:rsidRDefault="00837A80" w:rsidP="00837A8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 .</w:t>
      </w:r>
      <w:r>
        <w:rPr>
          <w:rFonts w:ascii="Times New Roman" w:hAnsi="Times New Roman"/>
          <w:sz w:val="20"/>
          <w:szCs w:val="20"/>
        </w:rPr>
        <w:t>29.12.2021</w:t>
      </w:r>
      <w:r w:rsidRPr="0003560F">
        <w:rPr>
          <w:rFonts w:ascii="Times New Roman" w:hAnsi="Times New Roman"/>
          <w:sz w:val="20"/>
          <w:szCs w:val="20"/>
        </w:rPr>
        <w:t>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60F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31</w:t>
      </w: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</w:p>
    <w:p w:rsidR="00882BE8" w:rsidRPr="00266F23" w:rsidRDefault="00882BE8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6F23">
        <w:rPr>
          <w:rFonts w:ascii="Times New Roman" w:hAnsi="Times New Roman"/>
          <w:b/>
          <w:sz w:val="28"/>
          <w:szCs w:val="28"/>
        </w:rPr>
        <w:t xml:space="preserve">Поступление доходов в местный бюджет по кодам видов доходов, подвидов доходов на </w:t>
      </w:r>
      <w:r w:rsidR="00100863" w:rsidRPr="00266F23">
        <w:rPr>
          <w:rFonts w:ascii="Times New Roman" w:hAnsi="Times New Roman"/>
          <w:b/>
          <w:sz w:val="28"/>
          <w:szCs w:val="28"/>
        </w:rPr>
        <w:t>2022</w:t>
      </w:r>
      <w:r w:rsidRPr="00266F23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100863" w:rsidRPr="00266F23">
        <w:rPr>
          <w:rFonts w:ascii="Times New Roman" w:hAnsi="Times New Roman"/>
          <w:b/>
          <w:sz w:val="28"/>
          <w:szCs w:val="28"/>
        </w:rPr>
        <w:t>2023</w:t>
      </w:r>
      <w:r w:rsidR="00D46006" w:rsidRPr="00266F23">
        <w:rPr>
          <w:rFonts w:ascii="Times New Roman" w:hAnsi="Times New Roman"/>
          <w:b/>
          <w:sz w:val="28"/>
          <w:szCs w:val="28"/>
        </w:rPr>
        <w:t>-</w:t>
      </w:r>
      <w:r w:rsidR="00100863" w:rsidRPr="00266F23">
        <w:rPr>
          <w:rFonts w:ascii="Times New Roman" w:hAnsi="Times New Roman"/>
          <w:b/>
          <w:sz w:val="28"/>
          <w:szCs w:val="28"/>
        </w:rPr>
        <w:t>2024</w:t>
      </w:r>
      <w:r w:rsidRPr="00266F2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66F23" w:rsidRDefault="00266F23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</w:p>
    <w:p w:rsidR="00882BE8" w:rsidRPr="001E4820" w:rsidRDefault="00266F23" w:rsidP="00266F23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</w:t>
      </w:r>
      <w:r w:rsidR="00882BE8" w:rsidRPr="001E4820">
        <w:rPr>
          <w:rFonts w:ascii="Times New Roman" w:hAnsi="Times New Roman"/>
        </w:rPr>
        <w:t>(тыс</w:t>
      </w:r>
      <w:proofErr w:type="gramStart"/>
      <w:r w:rsidR="00882BE8" w:rsidRPr="001E4820">
        <w:rPr>
          <w:rFonts w:ascii="Times New Roman" w:hAnsi="Times New Roman"/>
        </w:rPr>
        <w:t>.р</w:t>
      </w:r>
      <w:proofErr w:type="gramEnd"/>
      <w:r w:rsidR="00882BE8" w:rsidRPr="001E4820">
        <w:rPr>
          <w:rFonts w:ascii="Times New Roman" w:hAnsi="Times New Roman"/>
        </w:rPr>
        <w:t>ублей)</w:t>
      </w:r>
    </w:p>
    <w:tbl>
      <w:tblPr>
        <w:tblW w:w="11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  <w:gridCol w:w="993"/>
        <w:gridCol w:w="1134"/>
        <w:gridCol w:w="991"/>
        <w:gridCol w:w="1276"/>
      </w:tblGrid>
      <w:tr w:rsidR="00882BE8" w:rsidRPr="003B02C1" w:rsidTr="00B2265A">
        <w:trPr>
          <w:gridAfter w:val="1"/>
          <w:wAfter w:w="1276" w:type="dxa"/>
          <w:trHeight w:val="468"/>
        </w:trPr>
        <w:tc>
          <w:tcPr>
            <w:tcW w:w="3119" w:type="dxa"/>
            <w:vAlign w:val="center"/>
            <w:hideMark/>
          </w:tcPr>
          <w:p w:rsidR="00882BE8" w:rsidRPr="003B02C1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685" w:type="dxa"/>
            <w:vAlign w:val="center"/>
            <w:hideMark/>
          </w:tcPr>
          <w:p w:rsidR="00882BE8" w:rsidRPr="003B02C1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  <w:hideMark/>
          </w:tcPr>
          <w:p w:rsidR="00882BE8" w:rsidRPr="003B02C1" w:rsidRDefault="0010086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882BE8" w:rsidRPr="003B02C1" w:rsidRDefault="0010086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="005F5377"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991" w:type="dxa"/>
            <w:vAlign w:val="center"/>
            <w:hideMark/>
          </w:tcPr>
          <w:p w:rsidR="00882BE8" w:rsidRPr="003B02C1" w:rsidRDefault="0010086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</w:tr>
      <w:tr w:rsidR="00882BE8" w:rsidRPr="003B02C1" w:rsidTr="00B2265A">
        <w:trPr>
          <w:gridAfter w:val="1"/>
          <w:wAfter w:w="1276" w:type="dxa"/>
          <w:trHeight w:val="279"/>
        </w:trPr>
        <w:tc>
          <w:tcPr>
            <w:tcW w:w="3119" w:type="dxa"/>
            <w:vAlign w:val="center"/>
            <w:hideMark/>
          </w:tcPr>
          <w:p w:rsidR="00882BE8" w:rsidRPr="00266F23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  <w:hideMark/>
          </w:tcPr>
          <w:p w:rsidR="00882BE8" w:rsidRPr="00266F23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882BE8" w:rsidRPr="00266F23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82BE8" w:rsidRPr="00266F23" w:rsidRDefault="005F5377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1" w:type="dxa"/>
            <w:vAlign w:val="center"/>
          </w:tcPr>
          <w:p w:rsidR="00882BE8" w:rsidRPr="00266F23" w:rsidRDefault="005F5377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B9320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B9320F" w:rsidRPr="003B02C1" w:rsidRDefault="00B9320F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266F2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8 50 00000 00 0000 000</w:t>
            </w:r>
          </w:p>
        </w:tc>
        <w:tc>
          <w:tcPr>
            <w:tcW w:w="3685" w:type="dxa"/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993" w:type="dxa"/>
            <w:vAlign w:val="center"/>
            <w:hideMark/>
          </w:tcPr>
          <w:p w:rsidR="00B9320F" w:rsidRPr="003B02C1" w:rsidRDefault="0051017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6120,5</w:t>
            </w:r>
          </w:p>
        </w:tc>
        <w:tc>
          <w:tcPr>
            <w:tcW w:w="1134" w:type="dxa"/>
            <w:vAlign w:val="center"/>
            <w:hideMark/>
          </w:tcPr>
          <w:p w:rsidR="00B9320F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991" w:type="dxa"/>
            <w:vAlign w:val="center"/>
            <w:hideMark/>
          </w:tcPr>
          <w:p w:rsidR="00B9320F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  <w:tr w:rsidR="00882BE8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882BE8" w:rsidRPr="003B02C1" w:rsidRDefault="00C955E1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1989,0</w:t>
            </w:r>
          </w:p>
        </w:tc>
        <w:tc>
          <w:tcPr>
            <w:tcW w:w="1134" w:type="dxa"/>
            <w:vAlign w:val="center"/>
            <w:hideMark/>
          </w:tcPr>
          <w:p w:rsidR="00882BE8" w:rsidRPr="003B02C1" w:rsidRDefault="0053413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C955E1" w:rsidRPr="003B02C1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882BE8" w:rsidRPr="003B02C1" w:rsidRDefault="00C955E1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1907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5F5377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F5377" w:rsidRPr="003B02C1" w:rsidRDefault="005F537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685" w:type="dxa"/>
            <w:vAlign w:val="bottom"/>
            <w:hideMark/>
          </w:tcPr>
          <w:p w:rsidR="005F5377" w:rsidRPr="003B02C1" w:rsidRDefault="005F537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vAlign w:val="center"/>
            <w:hideMark/>
          </w:tcPr>
          <w:p w:rsidR="005F5377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42</w:t>
            </w:r>
            <w:r w:rsidR="005F5377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5F5377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42</w:t>
            </w:r>
            <w:r w:rsidR="005F5377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F5377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44</w:t>
            </w:r>
            <w:r w:rsidR="005F5377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2311F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32311F" w:rsidRPr="003B02C1" w:rsidRDefault="0032311F" w:rsidP="00266F2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3685" w:type="dxa"/>
            <w:vAlign w:val="bottom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32311F" w:rsidRPr="003B02C1" w:rsidTr="00B2265A">
        <w:trPr>
          <w:gridAfter w:val="1"/>
          <w:wAfter w:w="1276" w:type="dxa"/>
          <w:trHeight w:val="739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000 1 01 02010 01 0000 110</w:t>
            </w:r>
          </w:p>
        </w:tc>
        <w:tc>
          <w:tcPr>
            <w:tcW w:w="3685" w:type="dxa"/>
            <w:vAlign w:val="bottom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534133" w:rsidRPr="003B02C1" w:rsidRDefault="00534133" w:rsidP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3685" w:type="dxa"/>
            <w:vAlign w:val="center"/>
          </w:tcPr>
          <w:p w:rsidR="00534133" w:rsidRPr="003B02C1" w:rsidRDefault="00534133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225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230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235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1594</w:t>
            </w:r>
            <w:r w:rsidR="00877CAE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</w:t>
            </w:r>
            <w:r w:rsidR="0032311F" w:rsidRPr="003B02C1">
              <w:rPr>
                <w:rFonts w:ascii="Times New Roman" w:hAnsi="Times New Roman"/>
                <w:sz w:val="20"/>
                <w:szCs w:val="20"/>
              </w:rPr>
              <w:t>05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162</w:t>
            </w:r>
            <w:r w:rsidR="0032311F"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2311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685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534133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1508,0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534133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</w:t>
            </w:r>
            <w:r w:rsidR="0032311F" w:rsidRPr="003B02C1">
              <w:rPr>
                <w:rFonts w:ascii="Times New Roman" w:hAnsi="Times New Roman"/>
                <w:sz w:val="20"/>
                <w:szCs w:val="20"/>
              </w:rPr>
              <w:t>15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534133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</w:t>
            </w:r>
            <w:r w:rsidR="0032311F" w:rsidRPr="003B02C1">
              <w:rPr>
                <w:rFonts w:ascii="Times New Roman" w:hAnsi="Times New Roman"/>
                <w:sz w:val="20"/>
                <w:szCs w:val="20"/>
              </w:rPr>
              <w:t>2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2311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685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170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34133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1353,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1345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1345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2311F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685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1353,0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1345,0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1345,0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77CAE" w:rsidRPr="003B02C1" w:rsidTr="00B2265A">
        <w:trPr>
          <w:trHeight w:val="377"/>
        </w:trPr>
        <w:tc>
          <w:tcPr>
            <w:tcW w:w="3119" w:type="dxa"/>
            <w:vAlign w:val="center"/>
            <w:hideMark/>
          </w:tcPr>
          <w:p w:rsidR="00877CAE" w:rsidRPr="003B02C1" w:rsidRDefault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685" w:type="dxa"/>
            <w:vAlign w:val="center"/>
            <w:hideMark/>
          </w:tcPr>
          <w:p w:rsidR="00877CAE" w:rsidRPr="003B02C1" w:rsidRDefault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1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276" w:type="dxa"/>
            <w:hideMark/>
          </w:tcPr>
          <w:p w:rsidR="00877CAE" w:rsidRPr="003B02C1" w:rsidRDefault="00877CAE">
            <w:pPr>
              <w:ind w:firstLine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15,</w:t>
            </w:r>
          </w:p>
        </w:tc>
      </w:tr>
      <w:tr w:rsidR="00877CAE" w:rsidRPr="003B02C1" w:rsidTr="00B2265A">
        <w:trPr>
          <w:gridAfter w:val="1"/>
          <w:wAfter w:w="1276" w:type="dxa"/>
          <w:trHeight w:val="558"/>
        </w:trPr>
        <w:tc>
          <w:tcPr>
            <w:tcW w:w="3119" w:type="dxa"/>
            <w:vAlign w:val="center"/>
            <w:hideMark/>
          </w:tcPr>
          <w:p w:rsidR="00877CAE" w:rsidRPr="003B02C1" w:rsidRDefault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685" w:type="dxa"/>
            <w:vAlign w:val="center"/>
            <w:hideMark/>
          </w:tcPr>
          <w:p w:rsidR="00877CAE" w:rsidRPr="003B02C1" w:rsidRDefault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4,0</w:t>
            </w:r>
          </w:p>
        </w:tc>
        <w:tc>
          <w:tcPr>
            <w:tcW w:w="1134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1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000 1 1</w:t>
            </w:r>
            <w:r w:rsidR="00266F2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 w:rsidP="00877CA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ШТРАФЫ, САНКЦ</w:t>
            </w:r>
            <w:r w:rsidR="00877CAE" w:rsidRPr="003B02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И,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32311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000 1 16 90000 00 0000 140</w:t>
            </w:r>
          </w:p>
        </w:tc>
        <w:tc>
          <w:tcPr>
            <w:tcW w:w="3685" w:type="dxa"/>
            <w:vAlign w:val="bottom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</w:tr>
      <w:tr w:rsidR="0032311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000 1 16 90050 10 0000 140</w:t>
            </w:r>
          </w:p>
        </w:tc>
        <w:tc>
          <w:tcPr>
            <w:tcW w:w="3685" w:type="dxa"/>
            <w:vAlign w:val="bottom"/>
            <w:hideMark/>
          </w:tcPr>
          <w:p w:rsidR="0032311F" w:rsidRPr="003B02C1" w:rsidRDefault="0032311F" w:rsidP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возмщение ущерба,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</w:tr>
      <w:tr w:rsidR="00534133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0267F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A0267F" w:rsidRPr="00C5073A" w:rsidRDefault="00A0267F" w:rsidP="00266F2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000 1 17 15030 00 0000 150</w:t>
            </w:r>
          </w:p>
        </w:tc>
        <w:tc>
          <w:tcPr>
            <w:tcW w:w="3685" w:type="dxa"/>
            <w:vAlign w:val="bottom"/>
            <w:hideMark/>
          </w:tcPr>
          <w:p w:rsidR="00A0267F" w:rsidRDefault="00A026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0267F" w:rsidRPr="003B02C1" w:rsidRDefault="00A026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0267F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267F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A0267F" w:rsidRPr="00C5073A" w:rsidRDefault="00A0267F" w:rsidP="00266F2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000 1 17 15030 10 0000 150</w:t>
            </w:r>
          </w:p>
        </w:tc>
        <w:tc>
          <w:tcPr>
            <w:tcW w:w="3685" w:type="dxa"/>
            <w:vAlign w:val="bottom"/>
            <w:hideMark/>
          </w:tcPr>
          <w:p w:rsidR="00A0267F" w:rsidRPr="003B02C1" w:rsidRDefault="00A026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0267F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 w:rsidP="00877CA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ПОСТУПЛНИЯ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51017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4131,5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1278,6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1260,9</w:t>
            </w:r>
          </w:p>
        </w:tc>
      </w:tr>
      <w:tr w:rsidR="00B9320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685" w:type="dxa"/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</w:t>
            </w:r>
          </w:p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ИИ</w:t>
            </w:r>
          </w:p>
        </w:tc>
        <w:tc>
          <w:tcPr>
            <w:tcW w:w="993" w:type="dxa"/>
            <w:vAlign w:val="center"/>
          </w:tcPr>
          <w:p w:rsidR="00B9320F" w:rsidRPr="003B02C1" w:rsidRDefault="0051017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4131,5</w:t>
            </w:r>
          </w:p>
        </w:tc>
        <w:tc>
          <w:tcPr>
            <w:tcW w:w="1134" w:type="dxa"/>
            <w:vAlign w:val="center"/>
          </w:tcPr>
          <w:p w:rsidR="00B9320F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1278,6</w:t>
            </w:r>
          </w:p>
        </w:tc>
        <w:tc>
          <w:tcPr>
            <w:tcW w:w="991" w:type="dxa"/>
            <w:vAlign w:val="center"/>
          </w:tcPr>
          <w:p w:rsidR="00B9320F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1260,9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000 2 02 1000</w:t>
            </w:r>
            <w:r w:rsidR="006A1B11">
              <w:rPr>
                <w:rFonts w:ascii="Times New Roman" w:hAnsi="Times New Roman"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00 0000 150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4133" w:rsidRPr="003B02C1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1676,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33" w:rsidRPr="003B02C1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290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34133" w:rsidRPr="003B02C1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287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34133" w:rsidRPr="00745029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534133" w:rsidRPr="00C5073A" w:rsidRDefault="00534133" w:rsidP="00252DA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000 2 02 15001 00 0000  150</w:t>
            </w:r>
          </w:p>
        </w:tc>
        <w:tc>
          <w:tcPr>
            <w:tcW w:w="3685" w:type="dxa"/>
            <w:vAlign w:val="bottom"/>
            <w:hideMark/>
          </w:tcPr>
          <w:p w:rsidR="00534133" w:rsidRPr="00C5073A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4133" w:rsidRPr="00C5073A" w:rsidRDefault="00E45E9A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254</w:t>
            </w:r>
            <w:r w:rsidR="00534133"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33" w:rsidRPr="00C5073A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</w:t>
            </w:r>
            <w:r w:rsidR="00D735A0" w:rsidRPr="00C5073A">
              <w:rPr>
                <w:rFonts w:ascii="Times New Roman" w:hAnsi="Times New Roman"/>
                <w:sz w:val="20"/>
                <w:szCs w:val="20"/>
              </w:rPr>
              <w:t>22</w:t>
            </w:r>
            <w:r w:rsidR="00534133"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34133" w:rsidRPr="00C5073A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</w:t>
            </w:r>
            <w:r w:rsidR="00745029" w:rsidRPr="00C5073A">
              <w:rPr>
                <w:rFonts w:ascii="Times New Roman" w:hAnsi="Times New Roman"/>
                <w:sz w:val="20"/>
                <w:szCs w:val="20"/>
              </w:rPr>
              <w:t>22</w:t>
            </w:r>
            <w:r w:rsidR="00534133"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914E0" w:rsidRPr="00745029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914E0" w:rsidRPr="00C5073A" w:rsidRDefault="006914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000 2 02 15001 10 0000 150</w:t>
            </w:r>
          </w:p>
        </w:tc>
        <w:tc>
          <w:tcPr>
            <w:tcW w:w="3685" w:type="dxa"/>
            <w:vAlign w:val="bottom"/>
            <w:hideMark/>
          </w:tcPr>
          <w:p w:rsidR="006914E0" w:rsidRPr="00C5073A" w:rsidRDefault="006914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5801C5" w:rsidRPr="00C5073A">
              <w:rPr>
                <w:rFonts w:ascii="Times New Roman" w:hAnsi="Times New Roman"/>
                <w:sz w:val="20"/>
                <w:szCs w:val="20"/>
              </w:rPr>
              <w:t xml:space="preserve"> из бюджета субъекта 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14E0" w:rsidRPr="00C5073A" w:rsidRDefault="00E45E9A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254</w:t>
            </w:r>
            <w:r w:rsidR="006914E0"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4E0" w:rsidRPr="00C5073A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</w:t>
            </w:r>
            <w:r w:rsidR="00D735A0" w:rsidRPr="00C5073A">
              <w:rPr>
                <w:rFonts w:ascii="Times New Roman" w:hAnsi="Times New Roman"/>
                <w:sz w:val="20"/>
                <w:szCs w:val="20"/>
              </w:rPr>
              <w:t>22</w:t>
            </w:r>
            <w:r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14E0" w:rsidRPr="00C5073A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</w:t>
            </w:r>
            <w:r w:rsidR="00745029" w:rsidRPr="00C5073A">
              <w:rPr>
                <w:rFonts w:ascii="Times New Roman" w:hAnsi="Times New Roman"/>
                <w:sz w:val="20"/>
                <w:szCs w:val="20"/>
              </w:rPr>
              <w:t>22</w:t>
            </w:r>
            <w:r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1318B1" w:rsidRPr="00C5073A" w:rsidRDefault="001318B1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4133" w:rsidRPr="00C5073A" w:rsidRDefault="0053413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801C5" w:rsidRPr="00C5073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 xml:space="preserve"> 2 02 15002 10 0000 150</w:t>
            </w:r>
          </w:p>
        </w:tc>
        <w:tc>
          <w:tcPr>
            <w:tcW w:w="3685" w:type="dxa"/>
            <w:vAlign w:val="bottom"/>
            <w:hideMark/>
          </w:tcPr>
          <w:p w:rsidR="00534133" w:rsidRPr="00C5073A" w:rsidRDefault="00534133" w:rsidP="00DF057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4133" w:rsidRPr="00C5073A" w:rsidRDefault="006914E0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1310</w:t>
            </w:r>
            <w:r w:rsidR="00534133" w:rsidRPr="00C5073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33" w:rsidRPr="00C5073A" w:rsidRDefault="0053413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34133" w:rsidRPr="00C5073A" w:rsidRDefault="0053413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C5073A" w:rsidRDefault="005801C5" w:rsidP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000 2 02 16001 00 0000  150</w:t>
            </w:r>
          </w:p>
        </w:tc>
        <w:tc>
          <w:tcPr>
            <w:tcW w:w="3685" w:type="dxa"/>
            <w:vAlign w:val="bottom"/>
            <w:hideMark/>
          </w:tcPr>
          <w:p w:rsidR="005801C5" w:rsidRPr="00C5073A" w:rsidRDefault="005801C5" w:rsidP="00E45E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01C5" w:rsidRPr="00C5073A" w:rsidRDefault="00E45E9A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C5" w:rsidRPr="00C5073A" w:rsidRDefault="00D735A0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01C5" w:rsidRPr="00C5073A" w:rsidRDefault="00745029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C5073A" w:rsidRDefault="005801C5" w:rsidP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000 2 02 16001 10 0000  150</w:t>
            </w:r>
          </w:p>
        </w:tc>
        <w:tc>
          <w:tcPr>
            <w:tcW w:w="3685" w:type="dxa"/>
            <w:vAlign w:val="bottom"/>
            <w:hideMark/>
          </w:tcPr>
          <w:p w:rsidR="005801C5" w:rsidRPr="00C5073A" w:rsidRDefault="005801C5" w:rsidP="00E45E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5E9A" w:rsidRPr="00C5073A" w:rsidRDefault="00E45E9A" w:rsidP="006A1B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5A0" w:rsidRPr="00C5073A" w:rsidRDefault="00D735A0" w:rsidP="006A1B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5029" w:rsidRPr="00C5073A" w:rsidRDefault="00745029" w:rsidP="006A1B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</w:tr>
      <w:tr w:rsidR="005801C5" w:rsidRPr="003B02C1" w:rsidTr="00B2265A">
        <w:trPr>
          <w:gridAfter w:val="1"/>
          <w:wAfter w:w="1276" w:type="dxa"/>
          <w:trHeight w:val="447"/>
        </w:trPr>
        <w:tc>
          <w:tcPr>
            <w:tcW w:w="3119" w:type="dxa"/>
            <w:vAlign w:val="center"/>
            <w:hideMark/>
          </w:tcPr>
          <w:p w:rsidR="005801C5" w:rsidRPr="00C5073A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000 2 02 29999 00 0000 150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C5073A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01C5" w:rsidRPr="00C5073A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C5" w:rsidRPr="00C5073A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01C5" w:rsidRPr="00C5073A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801C5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000 2 02 29999 10 0000 150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993" w:type="dxa"/>
            <w:vAlign w:val="center"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vAlign w:val="center"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000 2 02 35118 00 0000 150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000 2 02 40000 00 0000 150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892,0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874,0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000 2 02 40014 00 0000 150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862,0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892,0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874,0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000 2 02 40014 10 0000 150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892,0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874,0</w:t>
            </w:r>
          </w:p>
        </w:tc>
      </w:tr>
    </w:tbl>
    <w:p w:rsidR="00882BE8" w:rsidRPr="001E4820" w:rsidRDefault="00882BE8" w:rsidP="00882BE8">
      <w:pPr>
        <w:ind w:firstLine="709"/>
        <w:jc w:val="center"/>
        <w:rPr>
          <w:rFonts w:ascii="Times New Roman" w:hAnsi="Times New Roman"/>
        </w:rPr>
      </w:pPr>
    </w:p>
    <w:p w:rsidR="00882BE8" w:rsidRPr="001E4820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82BE8" w:rsidRPr="00266F23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1E4820">
        <w:rPr>
          <w:rFonts w:ascii="Times New Roman" w:hAnsi="Times New Roman"/>
        </w:rPr>
        <w:br w:type="page"/>
      </w:r>
      <w:r w:rsidRPr="00266F23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882BE8" w:rsidRPr="00266F23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Братковского сельского поселения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Терновского муниципального района 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Воронежской области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«О бюджете Братковского сельского поселения</w:t>
      </w:r>
    </w:p>
    <w:p w:rsidR="00882BE8" w:rsidRPr="00266F23" w:rsidRDefault="00E90FC5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на </w:t>
      </w:r>
      <w:r w:rsidR="00100863" w:rsidRPr="00266F23">
        <w:rPr>
          <w:rFonts w:ascii="Times New Roman" w:hAnsi="Times New Roman"/>
          <w:sz w:val="20"/>
          <w:szCs w:val="20"/>
        </w:rPr>
        <w:t>2022</w:t>
      </w:r>
      <w:r w:rsidR="005B3941" w:rsidRPr="00266F23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100863" w:rsidRPr="00266F23">
        <w:rPr>
          <w:rFonts w:ascii="Times New Roman" w:hAnsi="Times New Roman"/>
          <w:sz w:val="20"/>
          <w:szCs w:val="20"/>
        </w:rPr>
        <w:t>2023</w:t>
      </w:r>
      <w:r w:rsidRPr="00266F23">
        <w:rPr>
          <w:rFonts w:ascii="Times New Roman" w:hAnsi="Times New Roman"/>
          <w:sz w:val="20"/>
          <w:szCs w:val="20"/>
        </w:rPr>
        <w:t>-2</w:t>
      </w:r>
      <w:r w:rsidR="006914E0" w:rsidRPr="00266F23">
        <w:rPr>
          <w:rFonts w:ascii="Times New Roman" w:hAnsi="Times New Roman"/>
          <w:sz w:val="20"/>
          <w:szCs w:val="20"/>
        </w:rPr>
        <w:t>4</w:t>
      </w:r>
      <w:r w:rsidR="00882BE8" w:rsidRPr="00266F23">
        <w:rPr>
          <w:rFonts w:ascii="Times New Roman" w:hAnsi="Times New Roman"/>
          <w:sz w:val="20"/>
          <w:szCs w:val="20"/>
        </w:rPr>
        <w:t xml:space="preserve"> годов» </w:t>
      </w:r>
    </w:p>
    <w:p w:rsidR="00837A80" w:rsidRPr="006B793B" w:rsidRDefault="00837A80" w:rsidP="00837A8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 .</w:t>
      </w:r>
      <w:r>
        <w:rPr>
          <w:rFonts w:ascii="Times New Roman" w:hAnsi="Times New Roman"/>
          <w:sz w:val="20"/>
          <w:szCs w:val="20"/>
        </w:rPr>
        <w:t>29.12.2021</w:t>
      </w:r>
      <w:r w:rsidRPr="0003560F">
        <w:rPr>
          <w:rFonts w:ascii="Times New Roman" w:hAnsi="Times New Roman"/>
          <w:sz w:val="20"/>
          <w:szCs w:val="20"/>
        </w:rPr>
        <w:t>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60F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31</w:t>
      </w:r>
    </w:p>
    <w:p w:rsidR="00882BE8" w:rsidRPr="006B793B" w:rsidRDefault="00882BE8" w:rsidP="00882BE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bCs/>
          <w:sz w:val="28"/>
          <w:szCs w:val="28"/>
        </w:rPr>
        <w:t>Перечень главных администраторов доходов местного бюджета - органов государственной власти Российской Федерации</w:t>
      </w:r>
    </w:p>
    <w:tbl>
      <w:tblPr>
        <w:tblW w:w="9983" w:type="dxa"/>
        <w:tblLayout w:type="fixed"/>
        <w:tblLook w:val="04A0" w:firstRow="1" w:lastRow="0" w:firstColumn="1" w:lastColumn="0" w:noHBand="0" w:noVBand="1"/>
      </w:tblPr>
      <w:tblGrid>
        <w:gridCol w:w="3044"/>
        <w:gridCol w:w="6939"/>
      </w:tblGrid>
      <w:tr w:rsidR="00882BE8" w:rsidRPr="003B02C1" w:rsidTr="004A5082">
        <w:trPr>
          <w:trHeight w:val="31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</w:p>
        </w:tc>
      </w:tr>
      <w:tr w:rsidR="00882BE8" w:rsidRPr="003B02C1" w:rsidTr="004A5082">
        <w:trPr>
          <w:trHeight w:val="349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Федеральная налоговая служба</w:t>
            </w:r>
          </w:p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82BE8" w:rsidRPr="003B02C1" w:rsidTr="004A5082">
        <w:trPr>
          <w:trHeight w:val="31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540"/>
                <w:tab w:val="left" w:pos="1035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 01 02000 01 0000 110*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882BE8" w:rsidRPr="003B02C1" w:rsidTr="004A5082">
        <w:trPr>
          <w:trHeight w:val="31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882BE8" w:rsidRPr="003B02C1" w:rsidTr="004A5082">
        <w:trPr>
          <w:trHeight w:val="31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1 06 01000 01 0000 110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</w:tr>
      <w:tr w:rsidR="00882BE8" w:rsidRPr="003B02C1" w:rsidTr="004A5082">
        <w:trPr>
          <w:trHeight w:val="31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 06 06000 01 0000 110*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</w:tr>
      <w:tr w:rsidR="00882BE8" w:rsidRPr="003B02C1" w:rsidTr="004A5082">
        <w:trPr>
          <w:trHeight w:val="31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 09 00000 00 0000 000*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882BE8" w:rsidRPr="006B793B" w:rsidRDefault="00882BE8" w:rsidP="00882BE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>* В части доходов, зачисляемых в местный бюджет в пределах компетенции главных администраторов доходов по всем статьям, подстатьям соответствующей статьи, подвидам доходов бюджета</w:t>
      </w:r>
    </w:p>
    <w:p w:rsidR="00882BE8" w:rsidRPr="00266F23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266F23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882BE8" w:rsidRPr="00266F23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Братковского сельского поселения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Терновского муниципального района 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Воронежской области «О бюджете Братковского сельского поселения</w:t>
      </w:r>
    </w:p>
    <w:p w:rsidR="00882BE8" w:rsidRPr="00266F23" w:rsidRDefault="00E90FC5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на </w:t>
      </w:r>
      <w:r w:rsidR="00100863" w:rsidRPr="00266F23">
        <w:rPr>
          <w:rFonts w:ascii="Times New Roman" w:hAnsi="Times New Roman"/>
          <w:sz w:val="20"/>
          <w:szCs w:val="20"/>
        </w:rPr>
        <w:t>2022</w:t>
      </w:r>
      <w:r w:rsidR="00882BE8" w:rsidRPr="00266F23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100863" w:rsidRPr="00266F23">
        <w:rPr>
          <w:rFonts w:ascii="Times New Roman" w:hAnsi="Times New Roman"/>
          <w:sz w:val="20"/>
          <w:szCs w:val="20"/>
        </w:rPr>
        <w:t>2023</w:t>
      </w:r>
      <w:r w:rsidRPr="00266F23">
        <w:rPr>
          <w:rFonts w:ascii="Times New Roman" w:hAnsi="Times New Roman"/>
          <w:sz w:val="20"/>
          <w:szCs w:val="20"/>
        </w:rPr>
        <w:t>-</w:t>
      </w:r>
      <w:r w:rsidR="00100863" w:rsidRPr="00266F23">
        <w:rPr>
          <w:rFonts w:ascii="Times New Roman" w:hAnsi="Times New Roman"/>
          <w:sz w:val="20"/>
          <w:szCs w:val="20"/>
        </w:rPr>
        <w:t>2024</w:t>
      </w:r>
      <w:r w:rsidR="00882BE8" w:rsidRPr="00266F23">
        <w:rPr>
          <w:rFonts w:ascii="Times New Roman" w:hAnsi="Times New Roman"/>
          <w:sz w:val="20"/>
          <w:szCs w:val="20"/>
        </w:rPr>
        <w:t xml:space="preserve"> годов» </w:t>
      </w:r>
    </w:p>
    <w:p w:rsidR="00837A80" w:rsidRPr="006B793B" w:rsidRDefault="00837A80" w:rsidP="00837A8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 .</w:t>
      </w:r>
      <w:r>
        <w:rPr>
          <w:rFonts w:ascii="Times New Roman" w:hAnsi="Times New Roman"/>
          <w:sz w:val="20"/>
          <w:szCs w:val="20"/>
        </w:rPr>
        <w:t>29.12.2021</w:t>
      </w:r>
      <w:r w:rsidRPr="0003560F">
        <w:rPr>
          <w:rFonts w:ascii="Times New Roman" w:hAnsi="Times New Roman"/>
          <w:sz w:val="20"/>
          <w:szCs w:val="20"/>
        </w:rPr>
        <w:t>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60F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31</w:t>
      </w: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66F23">
        <w:rPr>
          <w:rFonts w:ascii="Times New Roman" w:hAnsi="Times New Roman"/>
          <w:b/>
          <w:sz w:val="28"/>
          <w:szCs w:val="28"/>
        </w:rPr>
        <w:t>Перечень главных администраторов доходов местного бюджета - органов местного самоуправления Братковского сельского поселения</w:t>
      </w:r>
      <w:r w:rsidRPr="006B793B">
        <w:rPr>
          <w:rFonts w:ascii="Times New Roman" w:hAnsi="Times New Roman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880"/>
        <w:gridCol w:w="5679"/>
      </w:tblGrid>
      <w:tr w:rsidR="00882BE8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Код администратора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</w:tr>
      <w:tr w:rsidR="00882BE8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Администрация Братковского сельского поселения Терновского муниципального района Воронежской области</w:t>
            </w:r>
          </w:p>
        </w:tc>
      </w:tr>
      <w:tr w:rsidR="00882BE8" w:rsidRPr="003B02C1" w:rsidTr="007E29FE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108 04020 01 1000 110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82BE8" w:rsidRPr="003B02C1" w:rsidTr="007E29FE">
        <w:trPr>
          <w:trHeight w:val="16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108 04020 01 4000 110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82BE8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111 05025 10 0000 120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882BE8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111 05035 10 0000 120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82BE8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111 07015 10 0000 120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882BE8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111 08050 10 0000 120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82BE8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113 01995 10 0000 130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получателям средств бюджетов сельских поселений.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5A" w:rsidRPr="003B02C1" w:rsidRDefault="00B2265A" w:rsidP="006533E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70FC">
              <w:rPr>
                <w:rFonts w:ascii="Times New Roman" w:hAnsi="Times New Roman"/>
                <w:sz w:val="20"/>
                <w:szCs w:val="20"/>
              </w:rPr>
              <w:t xml:space="preserve">1 13 02995 10 0000 130  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A" w:rsidRPr="003B02C1" w:rsidRDefault="00B2265A" w:rsidP="006533E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70FC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114 02052 10 0000 410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114 02052 10 0000 440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114 02053 10 0000 410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5A" w:rsidRPr="003B02C1" w:rsidRDefault="00B22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114 02053 10 0000 440</w:t>
            </w:r>
          </w:p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114 04050 10 0000 420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114 06025 10 0000 430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2265A" w:rsidRPr="003B02C1" w:rsidTr="00CA0E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A" w:rsidRPr="003B02C1" w:rsidRDefault="00B2265A" w:rsidP="007E29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A" w:rsidRPr="003B02C1" w:rsidRDefault="00B2265A" w:rsidP="007E29FE">
            <w:pPr>
              <w:spacing w:before="100" w:after="100"/>
              <w:ind w:left="-54" w:right="-11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116 07010 10 0000 140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A" w:rsidRPr="003B02C1" w:rsidRDefault="00B2265A" w:rsidP="007E29FE">
            <w:pPr>
              <w:spacing w:before="100" w:after="100"/>
              <w:ind w:left="60" w:right="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2265A" w:rsidRPr="003B02C1" w:rsidTr="00CA0E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A" w:rsidRPr="003B02C1" w:rsidRDefault="00B2265A" w:rsidP="007E29F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A" w:rsidRPr="003B02C1" w:rsidRDefault="00B2265A" w:rsidP="007E29FE">
            <w:pPr>
              <w:spacing w:before="100" w:after="100"/>
              <w:ind w:left="-54" w:right="-11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116 07090 10 0000 140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A" w:rsidRPr="003B02C1" w:rsidRDefault="00B2265A" w:rsidP="007E29FE">
            <w:pPr>
              <w:spacing w:before="100" w:after="100"/>
              <w:ind w:left="60" w:right="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116 90050 10 0000 140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117 01050 10 0000 180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2265A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117 05050 10 0000 180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5A" w:rsidRPr="003B02C1" w:rsidRDefault="00B2265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C97A0D" w:rsidRPr="003B02C1" w:rsidTr="00266F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0D" w:rsidRDefault="00C97A0D" w:rsidP="006533E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0D" w:rsidRPr="001A70FC" w:rsidRDefault="00C97A0D" w:rsidP="006533E3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0FC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0D" w:rsidRPr="001A70FC" w:rsidRDefault="00C97A0D" w:rsidP="006533E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0FC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C97A0D" w:rsidRPr="003B02C1" w:rsidTr="00266F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C5073A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C5073A" w:rsidRDefault="00C97A0D" w:rsidP="00266F23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A">
              <w:rPr>
                <w:rFonts w:ascii="Times New Roman" w:hAnsi="Times New Roman" w:cs="Times New Roman"/>
                <w:sz w:val="20"/>
                <w:szCs w:val="20"/>
              </w:rPr>
              <w:t>117 15030 10 0000 150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C5073A" w:rsidRDefault="00C97A0D" w:rsidP="00266F2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A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C97A0D" w:rsidRPr="003B02C1" w:rsidTr="005801C5">
        <w:trPr>
          <w:trHeight w:val="6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C5073A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C5073A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118 05000 10 0000 180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C5073A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C5073A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C5073A" w:rsidRDefault="00C97A0D" w:rsidP="00CE051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2 02 15001 10 0000 150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C5073A" w:rsidRDefault="00C97A0D" w:rsidP="00DA11B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 w:rsidP="00CE051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202 16001 10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2 02 19999 10 0000 150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2 02 20077 10 0000 150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2 02 20236 10 0000 150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2 02 45160 10 0000 150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 w:rsidP="00CE051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2 02 40014 00 0000 150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2 02 40014 10 0000 150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2 02 45144 10 0000 150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202 49999 10 0000 150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 w:rsidP="006B6C3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2 07 05010 10 0000 150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97A0D" w:rsidRPr="003B02C1" w:rsidTr="007E29FE">
        <w:trPr>
          <w:trHeight w:val="3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2 07 05020 10 0000 150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97A0D" w:rsidRPr="003B02C1" w:rsidTr="007E29FE">
        <w:trPr>
          <w:trHeight w:val="3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C97A0D" w:rsidRPr="003B02C1" w:rsidTr="007E29FE">
        <w:trPr>
          <w:trHeight w:val="3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2 08 05000 10 0000 150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2 18 05030 10 0000 150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Доходы бюджета сельских поселений от возврата иными организациями остатков субсидий прошлых лет </w:t>
            </w:r>
          </w:p>
        </w:tc>
      </w:tr>
      <w:tr w:rsidR="00C97A0D" w:rsidRPr="003B02C1" w:rsidTr="007E29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0D" w:rsidRPr="003B02C1" w:rsidRDefault="00C97A0D" w:rsidP="00CE051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2 19 60010 10 0000 150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0D" w:rsidRPr="003B02C1" w:rsidRDefault="00C97A0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целевой назначение прошлых лет из бюджетов сельских поселений.</w:t>
            </w:r>
          </w:p>
        </w:tc>
      </w:tr>
    </w:tbl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A76D0A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A76D0A"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882BE8" w:rsidRPr="00A76D0A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Братковского сельского поселения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Терновского муниципального района 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Воронежской области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«О бюджете Братковского сельского поселения</w:t>
      </w:r>
    </w:p>
    <w:p w:rsidR="00837A80" w:rsidRDefault="00BA0E51" w:rsidP="00837A8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на </w:t>
      </w:r>
      <w:r w:rsidR="00100863" w:rsidRPr="00A76D0A">
        <w:rPr>
          <w:rFonts w:ascii="Times New Roman" w:hAnsi="Times New Roman"/>
          <w:sz w:val="20"/>
          <w:szCs w:val="20"/>
        </w:rPr>
        <w:t>2022</w:t>
      </w:r>
      <w:r w:rsidRPr="00A76D0A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100863" w:rsidRPr="00A76D0A">
        <w:rPr>
          <w:rFonts w:ascii="Times New Roman" w:hAnsi="Times New Roman"/>
          <w:sz w:val="20"/>
          <w:szCs w:val="20"/>
        </w:rPr>
        <w:t>2023</w:t>
      </w:r>
      <w:r w:rsidRPr="00A76D0A">
        <w:rPr>
          <w:rFonts w:ascii="Times New Roman" w:hAnsi="Times New Roman"/>
          <w:sz w:val="20"/>
          <w:szCs w:val="20"/>
        </w:rPr>
        <w:t>-</w:t>
      </w:r>
      <w:r w:rsidR="00100863" w:rsidRPr="00A76D0A">
        <w:rPr>
          <w:rFonts w:ascii="Times New Roman" w:hAnsi="Times New Roman"/>
          <w:sz w:val="20"/>
          <w:szCs w:val="20"/>
        </w:rPr>
        <w:t>2024</w:t>
      </w:r>
      <w:r w:rsidR="00882BE8" w:rsidRPr="00A76D0A">
        <w:rPr>
          <w:rFonts w:ascii="Times New Roman" w:hAnsi="Times New Roman"/>
          <w:sz w:val="20"/>
          <w:szCs w:val="20"/>
        </w:rPr>
        <w:t xml:space="preserve"> годов»</w:t>
      </w:r>
    </w:p>
    <w:p w:rsidR="00837A80" w:rsidRPr="006B793B" w:rsidRDefault="00882BE8" w:rsidP="00837A8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76D0A">
        <w:rPr>
          <w:rFonts w:ascii="Times New Roman" w:hAnsi="Times New Roman"/>
          <w:sz w:val="20"/>
          <w:szCs w:val="20"/>
        </w:rPr>
        <w:t xml:space="preserve"> </w:t>
      </w:r>
      <w:r w:rsidR="00837A80" w:rsidRPr="0003560F">
        <w:rPr>
          <w:rFonts w:ascii="Times New Roman" w:hAnsi="Times New Roman"/>
          <w:sz w:val="20"/>
          <w:szCs w:val="20"/>
        </w:rPr>
        <w:t>от .</w:t>
      </w:r>
      <w:r w:rsidR="00837A80">
        <w:rPr>
          <w:rFonts w:ascii="Times New Roman" w:hAnsi="Times New Roman"/>
          <w:sz w:val="20"/>
          <w:szCs w:val="20"/>
        </w:rPr>
        <w:t>29.12.2021</w:t>
      </w:r>
      <w:r w:rsidR="00837A80" w:rsidRPr="0003560F">
        <w:rPr>
          <w:rFonts w:ascii="Times New Roman" w:hAnsi="Times New Roman"/>
          <w:sz w:val="20"/>
          <w:szCs w:val="20"/>
        </w:rPr>
        <w:t>года</w:t>
      </w:r>
      <w:r w:rsidR="00837A80">
        <w:rPr>
          <w:rFonts w:ascii="Times New Roman" w:hAnsi="Times New Roman"/>
          <w:sz w:val="20"/>
          <w:szCs w:val="20"/>
        </w:rPr>
        <w:t xml:space="preserve"> </w:t>
      </w:r>
      <w:r w:rsidR="00837A80" w:rsidRPr="0003560F">
        <w:rPr>
          <w:rFonts w:ascii="Times New Roman" w:hAnsi="Times New Roman"/>
          <w:sz w:val="20"/>
          <w:szCs w:val="20"/>
        </w:rPr>
        <w:t xml:space="preserve"> №</w:t>
      </w:r>
      <w:r w:rsidR="00837A80">
        <w:rPr>
          <w:rFonts w:ascii="Times New Roman" w:hAnsi="Times New Roman"/>
          <w:sz w:val="20"/>
          <w:szCs w:val="20"/>
        </w:rPr>
        <w:t>31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882BE8" w:rsidRPr="00A76D0A" w:rsidRDefault="00882BE8" w:rsidP="00882BE8">
      <w:pPr>
        <w:ind w:firstLine="709"/>
        <w:rPr>
          <w:rFonts w:ascii="Times New Roman" w:hAnsi="Times New Roman"/>
          <w:sz w:val="20"/>
          <w:szCs w:val="20"/>
        </w:rPr>
      </w:pP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>Перечень главных администраторов источников внутреннего финансирования дефицита местного бюджета</w:t>
      </w: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916"/>
        <w:gridCol w:w="5570"/>
      </w:tblGrid>
      <w:tr w:rsidR="00882BE8" w:rsidRPr="003B02C1" w:rsidTr="00882BE8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Код главы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Код группы, подгруппы, статьи и виды источников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Наименование</w:t>
            </w:r>
          </w:p>
        </w:tc>
      </w:tr>
      <w:tr w:rsidR="00882BE8" w:rsidRPr="003B02C1" w:rsidTr="00882BE8">
        <w:trPr>
          <w:trHeight w:val="559"/>
        </w:trPr>
        <w:tc>
          <w:tcPr>
            <w:tcW w:w="9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Администрация Братковского сельского поселения Терновского муниципального района Воронежской области</w:t>
            </w:r>
          </w:p>
        </w:tc>
      </w:tr>
      <w:tr w:rsidR="00882BE8" w:rsidRPr="003B02C1" w:rsidTr="00882BE8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030100 10 0000 710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82BE8" w:rsidRPr="003B02C1" w:rsidTr="00882BE8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01 030100 10 0000 810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82BE8" w:rsidRPr="003B02C1" w:rsidTr="00882BE8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01 050201 10 0000 510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882BE8" w:rsidRPr="003B02C1" w:rsidTr="00882BE8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01 050201 10 0000 610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A76D0A">
        <w:rPr>
          <w:rFonts w:ascii="Times New Roman" w:hAnsi="Times New Roman"/>
          <w:sz w:val="20"/>
          <w:szCs w:val="20"/>
        </w:rPr>
        <w:lastRenderedPageBreak/>
        <w:t>Приложение 6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Братковского сельского поселения 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Терновского муниципального района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Воронежской области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«О бюджете Братковского сельского поселения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на </w:t>
      </w:r>
      <w:r w:rsidR="00100863" w:rsidRPr="00A76D0A">
        <w:rPr>
          <w:rFonts w:ascii="Times New Roman" w:hAnsi="Times New Roman"/>
          <w:sz w:val="20"/>
          <w:szCs w:val="20"/>
        </w:rPr>
        <w:t>2022</w:t>
      </w:r>
      <w:r w:rsidRPr="00A76D0A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100863" w:rsidRPr="00A76D0A">
        <w:rPr>
          <w:rFonts w:ascii="Times New Roman" w:hAnsi="Times New Roman"/>
          <w:sz w:val="20"/>
          <w:szCs w:val="20"/>
        </w:rPr>
        <w:t>2023</w:t>
      </w:r>
      <w:r w:rsidR="00BA0E51" w:rsidRPr="00A76D0A">
        <w:rPr>
          <w:rFonts w:ascii="Times New Roman" w:hAnsi="Times New Roman"/>
          <w:sz w:val="20"/>
          <w:szCs w:val="20"/>
        </w:rPr>
        <w:t>-</w:t>
      </w:r>
      <w:r w:rsidR="00100863" w:rsidRPr="00A76D0A">
        <w:rPr>
          <w:rFonts w:ascii="Times New Roman" w:hAnsi="Times New Roman"/>
          <w:sz w:val="20"/>
          <w:szCs w:val="20"/>
        </w:rPr>
        <w:t>2024</w:t>
      </w:r>
      <w:r w:rsidRPr="00A76D0A">
        <w:rPr>
          <w:rFonts w:ascii="Times New Roman" w:hAnsi="Times New Roman"/>
          <w:sz w:val="20"/>
          <w:szCs w:val="20"/>
        </w:rPr>
        <w:t xml:space="preserve"> годов»</w:t>
      </w:r>
    </w:p>
    <w:p w:rsidR="00837A80" w:rsidRPr="006B793B" w:rsidRDefault="00837A80" w:rsidP="00837A8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 .</w:t>
      </w:r>
      <w:r>
        <w:rPr>
          <w:rFonts w:ascii="Times New Roman" w:hAnsi="Times New Roman"/>
          <w:sz w:val="20"/>
          <w:szCs w:val="20"/>
        </w:rPr>
        <w:t>29.12.2021</w:t>
      </w:r>
      <w:r w:rsidRPr="0003560F">
        <w:rPr>
          <w:rFonts w:ascii="Times New Roman" w:hAnsi="Times New Roman"/>
          <w:sz w:val="20"/>
          <w:szCs w:val="20"/>
        </w:rPr>
        <w:t>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60F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31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82BE8" w:rsidRPr="00A76D0A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D0A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Братковского сельского поселения на </w:t>
      </w:r>
      <w:r w:rsidR="00100863" w:rsidRPr="00A76D0A">
        <w:rPr>
          <w:rFonts w:ascii="Times New Roman" w:hAnsi="Times New Roman"/>
          <w:b/>
          <w:bCs/>
          <w:sz w:val="28"/>
          <w:szCs w:val="28"/>
        </w:rPr>
        <w:t>2022</w:t>
      </w:r>
      <w:r w:rsidRPr="00A76D0A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</w:t>
      </w:r>
    </w:p>
    <w:p w:rsidR="00882BE8" w:rsidRDefault="00F54F30" w:rsidP="00F54F30">
      <w:pPr>
        <w:tabs>
          <w:tab w:val="center" w:pos="5032"/>
          <w:tab w:val="left" w:pos="8490"/>
        </w:tabs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A76D0A">
        <w:rPr>
          <w:rFonts w:ascii="Times New Roman" w:hAnsi="Times New Roman"/>
          <w:b/>
          <w:bCs/>
          <w:sz w:val="28"/>
          <w:szCs w:val="28"/>
        </w:rPr>
        <w:tab/>
      </w:r>
      <w:r w:rsidR="00100863" w:rsidRPr="00A76D0A">
        <w:rPr>
          <w:rFonts w:ascii="Times New Roman" w:hAnsi="Times New Roman"/>
          <w:b/>
          <w:bCs/>
          <w:sz w:val="28"/>
          <w:szCs w:val="28"/>
        </w:rPr>
        <w:t>2023</w:t>
      </w:r>
      <w:r w:rsidR="00882BE8" w:rsidRPr="00A76D0A">
        <w:rPr>
          <w:rFonts w:ascii="Times New Roman" w:hAnsi="Times New Roman"/>
          <w:b/>
          <w:bCs/>
          <w:sz w:val="28"/>
          <w:szCs w:val="28"/>
        </w:rPr>
        <w:t>-</w:t>
      </w:r>
      <w:r w:rsidR="00100863" w:rsidRPr="00A76D0A">
        <w:rPr>
          <w:rFonts w:ascii="Times New Roman" w:hAnsi="Times New Roman"/>
          <w:b/>
          <w:bCs/>
          <w:sz w:val="28"/>
          <w:szCs w:val="28"/>
        </w:rPr>
        <w:t>2024</w:t>
      </w:r>
      <w:r w:rsidR="00882BE8" w:rsidRPr="00A76D0A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ab/>
      </w:r>
    </w:p>
    <w:p w:rsidR="00F54F30" w:rsidRPr="006B793B" w:rsidRDefault="00F54F30" w:rsidP="00A76D0A">
      <w:pPr>
        <w:tabs>
          <w:tab w:val="center" w:pos="5032"/>
          <w:tab w:val="left" w:pos="8490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A76D0A" w:rsidRPr="00A76D0A">
        <w:rPr>
          <w:rFonts w:ascii="Times New Roman" w:hAnsi="Times New Roman"/>
          <w:bCs/>
          <w:sz w:val="20"/>
          <w:szCs w:val="20"/>
        </w:rPr>
        <w:t>Сумма (</w:t>
      </w:r>
      <w:r w:rsidRPr="00A76D0A">
        <w:rPr>
          <w:rFonts w:ascii="Times New Roman" w:hAnsi="Times New Roman"/>
          <w:bCs/>
          <w:sz w:val="20"/>
          <w:szCs w:val="20"/>
        </w:rPr>
        <w:t>тыс. руб</w:t>
      </w:r>
      <w:r w:rsidR="00A76D0A" w:rsidRPr="00A76D0A">
        <w:rPr>
          <w:rFonts w:ascii="Times New Roman" w:hAnsi="Times New Roman"/>
          <w:bCs/>
          <w:sz w:val="20"/>
          <w:szCs w:val="20"/>
        </w:rPr>
        <w:t>лей)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709"/>
        <w:gridCol w:w="567"/>
        <w:gridCol w:w="1559"/>
        <w:gridCol w:w="567"/>
        <w:gridCol w:w="992"/>
        <w:gridCol w:w="992"/>
        <w:gridCol w:w="993"/>
      </w:tblGrid>
      <w:tr w:rsidR="003F3388" w:rsidRPr="003B02C1" w:rsidTr="00A76D0A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BC109B"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100863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BC109B"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100863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BC109B"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F3388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510175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3167,9</w:t>
            </w:r>
          </w:p>
        </w:tc>
      </w:tr>
      <w:tr w:rsidR="00A06BEE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BEE" w:rsidRPr="003B02C1" w:rsidRDefault="00510175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3167,9</w:t>
            </w:r>
          </w:p>
        </w:tc>
      </w:tr>
      <w:tr w:rsidR="003F3388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1722D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722D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722D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1232,0</w:t>
            </w:r>
          </w:p>
        </w:tc>
      </w:tr>
      <w:tr w:rsidR="00A06BEE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BEE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1232,0</w:t>
            </w:r>
          </w:p>
        </w:tc>
      </w:tr>
      <w:tr w:rsidR="00886856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856" w:rsidRPr="003B02C1" w:rsidRDefault="00886856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D34E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8D29F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CC31E6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</w:t>
            </w:r>
            <w:r w:rsidR="00886856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86856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56" w:rsidRPr="003B02C1" w:rsidRDefault="00886856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</w:t>
            </w:r>
            <w:r w:rsidR="00BE0A92" w:rsidRPr="003B02C1">
              <w:rPr>
                <w:rFonts w:ascii="Times New Roman" w:hAnsi="Times New Roman"/>
                <w:sz w:val="20"/>
                <w:szCs w:val="20"/>
              </w:rPr>
              <w:t>лизации муниципальной программы</w:t>
            </w:r>
            <w:r w:rsidR="00A9326C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="00C97A0D" w:rsidRPr="003B02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D34E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8D29F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CC31E6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</w:t>
            </w:r>
            <w:r w:rsidR="00886856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86856" w:rsidRPr="003B02C1" w:rsidTr="00A76D0A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56" w:rsidRPr="003B02C1" w:rsidRDefault="00886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</w:t>
            </w:r>
            <w:r w:rsidR="008D34E0" w:rsidRPr="003B02C1">
              <w:rPr>
                <w:rFonts w:ascii="Times New Roman" w:hAnsi="Times New Roman"/>
                <w:sz w:val="20"/>
                <w:szCs w:val="20"/>
              </w:rPr>
              <w:t>чение деятельности главы админи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страции Братковского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D34E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8D29F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CC31E6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</w:t>
            </w:r>
            <w:r w:rsidR="00886856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86856" w:rsidRPr="003B02C1" w:rsidTr="00A76D0A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856" w:rsidRPr="003B02C1" w:rsidRDefault="00886856" w:rsidP="00A76D0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Братковского сельско</w:t>
            </w:r>
            <w:r w:rsidR="00BE0A92" w:rsidRPr="003B02C1">
              <w:rPr>
                <w:rFonts w:ascii="Times New Roman" w:hAnsi="Times New Roman"/>
                <w:sz w:val="20"/>
                <w:szCs w:val="20"/>
              </w:rPr>
              <w:t>го поселения Терновского муници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D34E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D29F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CC31E6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</w:t>
            </w:r>
            <w:r w:rsidR="00886856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D34E0" w:rsidRPr="003B02C1" w:rsidTr="00A76D0A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4E0" w:rsidRPr="003B02C1" w:rsidRDefault="008D34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E0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3B02C1" w:rsidRDefault="008D34E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3B02C1" w:rsidRDefault="008D34E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BC109B" w:rsidRPr="003B02C1" w:rsidTr="00A76D0A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09B" w:rsidRPr="003B02C1" w:rsidRDefault="00BC109B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Братковского сельского поселения Терновского муниципального района Воронежской области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BC109B" w:rsidRPr="003B02C1" w:rsidTr="00A76D0A">
        <w:trPr>
          <w:trHeight w:val="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09B" w:rsidRPr="003B02C1" w:rsidRDefault="00BC109B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</w:t>
            </w:r>
            <w:r w:rsidR="00BE0A92" w:rsidRPr="003B02C1"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BC109B" w:rsidRPr="003B02C1" w:rsidTr="00A76D0A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9B" w:rsidRPr="003B02C1" w:rsidRDefault="00BC10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3F3388" w:rsidRPr="003B02C1" w:rsidTr="00A76D0A">
        <w:trPr>
          <w:trHeight w:val="7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991C51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991C51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202,4</w:t>
            </w:r>
          </w:p>
        </w:tc>
      </w:tr>
      <w:tr w:rsidR="003F3388" w:rsidRPr="003B02C1" w:rsidTr="00A76D0A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747</w:t>
            </w:r>
            <w:r w:rsidR="00991C51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991C51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299,7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991C51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</w:tr>
      <w:tr w:rsidR="003F3388" w:rsidRPr="003B02C1" w:rsidTr="00A76D0A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</w:t>
            </w:r>
            <w:r w:rsidR="001A15C0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1A15C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1A15C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886513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3" w:rsidRPr="003B02C1" w:rsidRDefault="008B560E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B560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13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88651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B02C1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3B02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8865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886513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3" w:rsidRPr="003B02C1" w:rsidRDefault="00D71908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функции</w:t>
            </w:r>
            <w:r w:rsidR="00032C88" w:rsidRPr="003B02C1"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3F7DD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01 1 06</w:t>
            </w:r>
            <w:r w:rsidR="00032C88" w:rsidRPr="003B02C1">
              <w:rPr>
                <w:rFonts w:ascii="Times New Roman" w:hAnsi="Times New Roman"/>
                <w:sz w:val="20"/>
                <w:szCs w:val="20"/>
              </w:rPr>
              <w:t>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773D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13" w:rsidRPr="003B02C1" w:rsidRDefault="00886513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01 1 069016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C4E74" w:rsidRPr="003B02C1" w:rsidTr="00A76D0A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C4E74" w:rsidRPr="003B02C1" w:rsidTr="00A76D0A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C4E74" w:rsidRPr="003B02C1" w:rsidTr="00A76D0A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C4E74" w:rsidRPr="003B02C1" w:rsidTr="00A76D0A">
        <w:trPr>
          <w:trHeight w:val="6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C4E74" w:rsidRPr="003B02C1" w:rsidTr="00A76D0A">
        <w:trPr>
          <w:trHeight w:val="3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9C4E7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9C4E7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3B0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C97A0D">
        <w:trPr>
          <w:trHeight w:val="6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 w:rsidP="00C97A0D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01 2 07 91290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2188,4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2188,4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2188,4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 w:rsidP="00C97A0D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2188,4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9C4E7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территорий Братковского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2138,1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9C4E74" w:rsidRPr="003B02C1" w:rsidTr="00A76D0A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9C4E74" w:rsidRPr="003B02C1" w:rsidTr="00A76D0A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C97A0D" w:rsidRDefault="009C4E74" w:rsidP="00701BB7">
            <w:pPr>
              <w:pStyle w:val="ConsPlusNormal0"/>
              <w:tabs>
                <w:tab w:val="left" w:pos="3345"/>
              </w:tabs>
              <w:ind w:hanging="30"/>
              <w:rPr>
                <w:rFonts w:ascii="Times New Roman" w:hAnsi="Times New Roman" w:cs="Times New Roman"/>
                <w:bCs/>
                <w:color w:val="C00000"/>
                <w:sz w:val="30"/>
                <w:szCs w:val="30"/>
              </w:rPr>
            </w:pPr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реализацию проекта «</w:t>
            </w:r>
            <w:r w:rsidR="00701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Благоустройство территории </w:t>
            </w:r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>памятника воинам</w:t>
            </w:r>
            <w:r w:rsidR="00701BB7">
              <w:rPr>
                <w:rFonts w:ascii="Times New Roman" w:hAnsi="Times New Roman" w:cs="Times New Roman"/>
                <w:bCs/>
                <w:sz w:val="20"/>
                <w:szCs w:val="20"/>
              </w:rPr>
              <w:t>, погибшим в</w:t>
            </w:r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ВОВ</w:t>
            </w:r>
            <w:r w:rsidR="00701BB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расположенного в селе </w:t>
            </w:r>
            <w:proofErr w:type="gramStart"/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>Братки</w:t>
            </w:r>
            <w:proofErr w:type="gramEnd"/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Терновского района Воронежской области» </w:t>
            </w:r>
            <w:r w:rsidRPr="00C97A0D">
              <w:rPr>
                <w:rFonts w:ascii="Times New Roman" w:hAnsi="Times New Roman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97A0D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97A0D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97A0D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97A0D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01 2 01 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97A0D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C97A0D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97A0D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97A0D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C4E74" w:rsidRPr="003B02C1" w:rsidTr="00A76D0A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9C4E74" w:rsidRPr="003B02C1" w:rsidTr="00A76D0A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9C4E74" w:rsidRPr="003B02C1" w:rsidTr="00A76D0A">
        <w:trPr>
          <w:trHeight w:val="4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A76D0A">
        <w:trPr>
          <w:trHeight w:val="1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A76D0A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Братковского сельского поселения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A76D0A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«Развитие культуры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A76D0A">
        <w:trPr>
          <w:trHeight w:val="4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A76D0A">
        <w:trPr>
          <w:trHeight w:val="8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74,0</w:t>
            </w:r>
          </w:p>
        </w:tc>
      </w:tr>
      <w:tr w:rsidR="009C4E74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9C4E74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9C4E74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9C4E74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9C4E74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9C4E74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9C4E74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9C4E74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Братковского сельского поселения Терновского муниципального района Воронежской област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</w:tbl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  <w:bookmarkStart w:id="0" w:name="RANGE!B1:H81"/>
      <w:bookmarkEnd w:id="0"/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A76D0A">
        <w:rPr>
          <w:rFonts w:ascii="Times New Roman" w:hAnsi="Times New Roman"/>
          <w:sz w:val="20"/>
          <w:szCs w:val="20"/>
        </w:rPr>
        <w:lastRenderedPageBreak/>
        <w:t xml:space="preserve">Приложение 7 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к решению Совета народных депутатов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Братковского сельского поселения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Терновского муниципального района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«О бюджете Братковского сельского поселения 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на </w:t>
      </w:r>
      <w:r w:rsidR="00100863" w:rsidRPr="00A76D0A">
        <w:rPr>
          <w:rFonts w:ascii="Times New Roman" w:hAnsi="Times New Roman"/>
          <w:sz w:val="20"/>
          <w:szCs w:val="20"/>
        </w:rPr>
        <w:t>2022</w:t>
      </w:r>
      <w:r w:rsidRPr="00A76D0A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100863" w:rsidRPr="00A76D0A">
        <w:rPr>
          <w:rFonts w:ascii="Times New Roman" w:hAnsi="Times New Roman"/>
          <w:sz w:val="20"/>
          <w:szCs w:val="20"/>
        </w:rPr>
        <w:t>2023</w:t>
      </w:r>
      <w:r w:rsidRPr="00A76D0A">
        <w:rPr>
          <w:rFonts w:ascii="Times New Roman" w:hAnsi="Times New Roman"/>
          <w:sz w:val="20"/>
          <w:szCs w:val="20"/>
        </w:rPr>
        <w:t>-</w:t>
      </w:r>
      <w:r w:rsidR="00100863" w:rsidRPr="00A76D0A">
        <w:rPr>
          <w:rFonts w:ascii="Times New Roman" w:hAnsi="Times New Roman"/>
          <w:sz w:val="20"/>
          <w:szCs w:val="20"/>
        </w:rPr>
        <w:t>2024</w:t>
      </w:r>
      <w:r w:rsidRPr="00A76D0A">
        <w:rPr>
          <w:rFonts w:ascii="Times New Roman" w:hAnsi="Times New Roman"/>
          <w:sz w:val="20"/>
          <w:szCs w:val="20"/>
        </w:rPr>
        <w:t xml:space="preserve"> годов»</w:t>
      </w:r>
    </w:p>
    <w:p w:rsidR="00837A80" w:rsidRPr="006B793B" w:rsidRDefault="00837A80" w:rsidP="00837A8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 .</w:t>
      </w:r>
      <w:r>
        <w:rPr>
          <w:rFonts w:ascii="Times New Roman" w:hAnsi="Times New Roman"/>
          <w:sz w:val="20"/>
          <w:szCs w:val="20"/>
        </w:rPr>
        <w:t>29.12.2021</w:t>
      </w:r>
      <w:r w:rsidRPr="0003560F">
        <w:rPr>
          <w:rFonts w:ascii="Times New Roman" w:hAnsi="Times New Roman"/>
          <w:sz w:val="20"/>
          <w:szCs w:val="20"/>
        </w:rPr>
        <w:t>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60F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31</w:t>
      </w:r>
    </w:p>
    <w:p w:rsidR="001C59FD" w:rsidRPr="006B793B" w:rsidRDefault="001C59FD" w:rsidP="00882BE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B793B">
        <w:rPr>
          <w:rFonts w:ascii="Times New Roman" w:hAnsi="Times New Roman"/>
          <w:bCs/>
          <w:sz w:val="28"/>
          <w:szCs w:val="28"/>
        </w:rPr>
        <w:t>РАСПРЕДЕЛЕНИЕ БЮДЖЕТНЫХ АССИГНОВАНИЙ</w:t>
      </w:r>
    </w:p>
    <w:p w:rsidR="00A76D0A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B793B">
        <w:rPr>
          <w:rFonts w:ascii="Times New Roman" w:hAnsi="Times New Roman"/>
          <w:bCs/>
          <w:sz w:val="28"/>
          <w:szCs w:val="28"/>
        </w:rPr>
        <w:t xml:space="preserve">ПО РАЗДЕЛАМ, ПОДРАЗДЕЛАМ, ЦЕЛЕВЫМ СТАТЬЯМ (МУНИЦИПАЛЬНОЙ ПРОГРАММЫ БРАТКОВСКОГО СЕЛЬСКОГО ПОСЕЛЕНИЯ ТЕРНОВСКОГО МУНИЦИПАЛЬНОГО РАЙОНА), ГРУППАМ </w:t>
      </w:r>
      <w:proofErr w:type="gramStart"/>
      <w:r w:rsidRPr="006B793B"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БЮДЖЕТА ПОСЕЛЕНИЯ</w:t>
      </w:r>
      <w:proofErr w:type="gramEnd"/>
      <w:r w:rsidRPr="006B793B">
        <w:rPr>
          <w:rFonts w:ascii="Times New Roman" w:hAnsi="Times New Roman"/>
          <w:bCs/>
          <w:sz w:val="28"/>
          <w:szCs w:val="28"/>
        </w:rPr>
        <w:t xml:space="preserve"> НА </w:t>
      </w:r>
      <w:r w:rsidR="00100863" w:rsidRPr="006B793B">
        <w:rPr>
          <w:rFonts w:ascii="Times New Roman" w:hAnsi="Times New Roman"/>
          <w:bCs/>
          <w:sz w:val="28"/>
          <w:szCs w:val="28"/>
        </w:rPr>
        <w:t>2022</w:t>
      </w:r>
      <w:r w:rsidRPr="006B793B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100863" w:rsidRPr="006B793B">
        <w:rPr>
          <w:rFonts w:ascii="Times New Roman" w:hAnsi="Times New Roman"/>
          <w:bCs/>
          <w:sz w:val="28"/>
          <w:szCs w:val="28"/>
        </w:rPr>
        <w:t>2023</w:t>
      </w:r>
      <w:r w:rsidR="001C59FD" w:rsidRPr="006B793B">
        <w:rPr>
          <w:rFonts w:ascii="Times New Roman" w:hAnsi="Times New Roman"/>
          <w:bCs/>
          <w:sz w:val="28"/>
          <w:szCs w:val="28"/>
        </w:rPr>
        <w:t>-</w:t>
      </w:r>
      <w:r w:rsidR="00100863" w:rsidRPr="006B793B">
        <w:rPr>
          <w:rFonts w:ascii="Times New Roman" w:hAnsi="Times New Roman"/>
          <w:bCs/>
          <w:sz w:val="28"/>
          <w:szCs w:val="28"/>
        </w:rPr>
        <w:t>2024</w:t>
      </w:r>
      <w:r w:rsidRPr="006B793B">
        <w:rPr>
          <w:rFonts w:ascii="Times New Roman" w:hAnsi="Times New Roman"/>
          <w:bCs/>
          <w:sz w:val="28"/>
          <w:szCs w:val="28"/>
        </w:rPr>
        <w:t xml:space="preserve"> ГОДОВ </w:t>
      </w:r>
    </w:p>
    <w:p w:rsidR="00A76D0A" w:rsidRDefault="00A76D0A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82BE8" w:rsidRPr="00A76D0A" w:rsidRDefault="00A76D0A" w:rsidP="00A76D0A">
      <w:pPr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A76D0A">
        <w:rPr>
          <w:rFonts w:ascii="Times New Roman" w:hAnsi="Times New Roman"/>
          <w:bCs/>
          <w:sz w:val="20"/>
          <w:szCs w:val="20"/>
        </w:rPr>
        <w:t xml:space="preserve">Сумма </w:t>
      </w:r>
      <w:r w:rsidR="00882BE8" w:rsidRPr="00A76D0A">
        <w:rPr>
          <w:rFonts w:ascii="Times New Roman" w:hAnsi="Times New Roman"/>
          <w:bCs/>
          <w:sz w:val="20"/>
          <w:szCs w:val="20"/>
        </w:rPr>
        <w:t>(тыс</w:t>
      </w:r>
      <w:proofErr w:type="gramStart"/>
      <w:r w:rsidR="00882BE8" w:rsidRPr="00A76D0A">
        <w:rPr>
          <w:rFonts w:ascii="Times New Roman" w:hAnsi="Times New Roman"/>
          <w:bCs/>
          <w:sz w:val="20"/>
          <w:szCs w:val="20"/>
        </w:rPr>
        <w:t>.р</w:t>
      </w:r>
      <w:proofErr w:type="gramEnd"/>
      <w:r w:rsidR="00882BE8" w:rsidRPr="00A76D0A">
        <w:rPr>
          <w:rFonts w:ascii="Times New Roman" w:hAnsi="Times New Roman"/>
          <w:bCs/>
          <w:sz w:val="20"/>
          <w:szCs w:val="20"/>
        </w:rPr>
        <w:t>уб</w:t>
      </w:r>
      <w:r w:rsidRPr="00A76D0A">
        <w:rPr>
          <w:rFonts w:ascii="Times New Roman" w:hAnsi="Times New Roman"/>
          <w:bCs/>
          <w:sz w:val="20"/>
          <w:szCs w:val="20"/>
        </w:rPr>
        <w:t>лей</w:t>
      </w:r>
      <w:r w:rsidR="00882BE8" w:rsidRPr="00A76D0A">
        <w:rPr>
          <w:rFonts w:ascii="Times New Roman" w:hAnsi="Times New Roman"/>
          <w:bCs/>
          <w:sz w:val="20"/>
          <w:szCs w:val="20"/>
        </w:rPr>
        <w:t>)</w:t>
      </w:r>
    </w:p>
    <w:tbl>
      <w:tblPr>
        <w:tblW w:w="12053" w:type="dxa"/>
        <w:tblLayout w:type="fixed"/>
        <w:tblLook w:val="04A0" w:firstRow="1" w:lastRow="0" w:firstColumn="1" w:lastColumn="0" w:noHBand="0" w:noVBand="1"/>
      </w:tblPr>
      <w:tblGrid>
        <w:gridCol w:w="4219"/>
        <w:gridCol w:w="456"/>
        <w:gridCol w:w="567"/>
        <w:gridCol w:w="1449"/>
        <w:gridCol w:w="536"/>
        <w:gridCol w:w="992"/>
        <w:gridCol w:w="851"/>
        <w:gridCol w:w="992"/>
        <w:gridCol w:w="993"/>
        <w:gridCol w:w="998"/>
      </w:tblGrid>
      <w:tr w:rsidR="00882BE8" w:rsidRPr="003B02C1" w:rsidTr="00A76D0A">
        <w:trPr>
          <w:gridAfter w:val="2"/>
          <w:wAfter w:w="1991" w:type="dxa"/>
          <w:trHeight w:val="7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100863" w:rsidP="00CC31E6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00863" w:rsidP="00CC31E6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00863" w:rsidP="00CC31E6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</w:tr>
      <w:tr w:rsidR="00974E57" w:rsidRPr="003B02C1" w:rsidTr="00A76D0A">
        <w:trPr>
          <w:gridAfter w:val="2"/>
          <w:wAfter w:w="1991" w:type="dxa"/>
          <w:trHeight w:val="36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314479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61</w:t>
            </w:r>
            <w:r w:rsidR="00CC31E6" w:rsidRPr="003B02C1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E57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3167,9</w:t>
            </w:r>
          </w:p>
        </w:tc>
      </w:tr>
      <w:tr w:rsidR="00A06BEE" w:rsidRPr="003B02C1" w:rsidTr="00A76D0A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BEE" w:rsidRPr="003B02C1" w:rsidRDefault="00A06BEE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BEE" w:rsidRPr="003B02C1" w:rsidRDefault="00A06BEE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BEE" w:rsidRPr="003B02C1" w:rsidRDefault="00A06BEE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314479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6120.5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3167,9</w:t>
            </w:r>
          </w:p>
        </w:tc>
      </w:tr>
      <w:tr w:rsidR="00486866" w:rsidRPr="003B02C1" w:rsidTr="00A76D0A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866" w:rsidRPr="003B02C1" w:rsidRDefault="00486866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66" w:rsidRPr="003B02C1" w:rsidRDefault="0048686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66" w:rsidRPr="003B02C1" w:rsidRDefault="0048686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866" w:rsidRPr="003B02C1" w:rsidRDefault="0048686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866" w:rsidRPr="003B02C1" w:rsidRDefault="0048686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66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866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66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974E57" w:rsidRPr="003B02C1" w:rsidTr="00A76D0A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974E57" w:rsidRPr="003B02C1" w:rsidTr="00A76D0A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</w:t>
            </w:r>
            <w:r w:rsidR="00BE0A92" w:rsidRPr="003B02C1">
              <w:rPr>
                <w:rFonts w:ascii="Times New Roman" w:hAnsi="Times New Roman"/>
                <w:sz w:val="20"/>
                <w:szCs w:val="20"/>
              </w:rPr>
              <w:t>изации муниципальной программы</w:t>
            </w:r>
          </w:p>
          <w:p w:rsidR="00974E57" w:rsidRPr="003B02C1" w:rsidRDefault="00974E57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974E57" w:rsidRPr="003B02C1" w:rsidTr="00A76D0A">
        <w:trPr>
          <w:gridAfter w:val="2"/>
          <w:wAfter w:w="1991" w:type="dxa"/>
          <w:trHeight w:val="7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57" w:rsidRPr="003B02C1" w:rsidRDefault="00974E57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Братковского сельского поселения»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974E57" w:rsidRPr="003B02C1" w:rsidTr="00A76D0A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Братковского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C5610F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974E57" w:rsidRPr="003B02C1" w:rsidTr="00A76D0A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CC31E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1166,3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974E57" w:rsidRPr="003B02C1" w:rsidTr="00A76D0A">
        <w:trPr>
          <w:gridAfter w:val="2"/>
          <w:wAfter w:w="1991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CC31E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1166,3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974E57" w:rsidRPr="003B02C1" w:rsidTr="00A76D0A">
        <w:trPr>
          <w:gridAfter w:val="2"/>
          <w:wAfter w:w="1991" w:type="dxa"/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E57" w:rsidRPr="003B02C1" w:rsidRDefault="00974E57" w:rsidP="00C97A0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CC31E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974E57" w:rsidRPr="003B02C1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«Финансовое обеспечение деятельности органов местного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CC31E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1166,3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974E57" w:rsidRPr="003B02C1" w:rsidTr="00A76D0A">
        <w:trPr>
          <w:gridAfter w:val="2"/>
          <w:wAfter w:w="1991" w:type="dxa"/>
          <w:trHeight w:val="7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администрации Братковского сельского поселения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CC31E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202,4</w:t>
            </w:r>
          </w:p>
        </w:tc>
      </w:tr>
      <w:tr w:rsidR="00974E57" w:rsidRPr="003B02C1" w:rsidTr="00A76D0A">
        <w:trPr>
          <w:gridAfter w:val="2"/>
          <w:wAfter w:w="1991" w:type="dxa"/>
          <w:trHeight w:val="5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1722D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</w:tr>
      <w:tr w:rsidR="00974E57" w:rsidRPr="003B02C1" w:rsidTr="00A76D0A">
        <w:trPr>
          <w:gridAfter w:val="2"/>
          <w:wAfter w:w="1991" w:type="dxa"/>
          <w:trHeight w:val="3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57" w:rsidRPr="003B02C1" w:rsidRDefault="00974E57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1722D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</w:t>
            </w:r>
            <w:r w:rsidR="00974E57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57" w:rsidRPr="003B02C1" w:rsidRDefault="00974E5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9E09A8" w:rsidRPr="003B02C1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3B02C1" w:rsidRDefault="008B560E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B560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9A8" w:rsidRPr="003B02C1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3B02C1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3B02C1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3B02C1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9A8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9E09A8" w:rsidRPr="003B02C1" w:rsidRDefault="009E09A8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B02C1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3B02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C5073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A8" w:rsidRPr="003B02C1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B90C9D" w:rsidRDefault="009E09A8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01 1 0</w:t>
            </w:r>
            <w:r w:rsidR="005E4BD5" w:rsidRPr="00DC4928">
              <w:rPr>
                <w:rFonts w:ascii="Times New Roman" w:hAnsi="Times New Roman"/>
                <w:sz w:val="20"/>
                <w:szCs w:val="20"/>
              </w:rPr>
              <w:t>6</w:t>
            </w:r>
            <w:r w:rsidRPr="00DC4928">
              <w:rPr>
                <w:rFonts w:ascii="Times New Roman" w:hAnsi="Times New Roman"/>
                <w:sz w:val="20"/>
                <w:szCs w:val="20"/>
              </w:rPr>
              <w:t xml:space="preserve"> 90160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3" w:type="dxa"/>
            <w:vAlign w:val="center"/>
          </w:tcPr>
          <w:p w:rsidR="009E09A8" w:rsidRPr="003B02C1" w:rsidRDefault="009E09A8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A76D0A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B90C9D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DC4928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01 1 06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90163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9C4E74" w:rsidRPr="003B02C1" w:rsidRDefault="009C4E74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A76D0A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DC4928" w:rsidRDefault="009C4E74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DC4928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993" w:type="dxa"/>
            <w:vAlign w:val="center"/>
          </w:tcPr>
          <w:p w:rsidR="009C4E74" w:rsidRPr="003B02C1" w:rsidRDefault="009C4E74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A76D0A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DC4928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928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DC4928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DC4928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C4E74" w:rsidRPr="00B90C9D" w:rsidTr="00A76D0A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C4E74" w:rsidRPr="00B90C9D" w:rsidTr="00A76D0A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B90C9D" w:rsidRDefault="009C4E74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B90C9D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B90C9D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B90C9D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B90C9D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B90C9D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B90C9D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C4E74" w:rsidRPr="003B02C1" w:rsidTr="00A76D0A">
        <w:trPr>
          <w:gridAfter w:val="2"/>
          <w:wAfter w:w="1991" w:type="dxa"/>
          <w:trHeight w:val="6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C4E74" w:rsidRPr="003B02C1" w:rsidTr="00A76D0A">
        <w:trPr>
          <w:gridAfter w:val="2"/>
          <w:wAfter w:w="1991" w:type="dxa"/>
          <w:trHeight w:val="14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9C4E74" w:rsidRPr="003B02C1" w:rsidTr="00A76D0A">
        <w:trPr>
          <w:gridAfter w:val="2"/>
          <w:wAfter w:w="1991" w:type="dxa"/>
          <w:trHeight w:val="88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9C4E74" w:rsidRPr="003B02C1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gridAfter w:val="2"/>
          <w:wAfter w:w="1991" w:type="dxa"/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gridAfter w:val="2"/>
          <w:wAfter w:w="1991" w:type="dxa"/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gridAfter w:val="2"/>
          <w:wAfter w:w="1991" w:type="dxa"/>
          <w:trHeight w:val="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 w:rsidP="00C5073A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01 2 07 00000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01 2 07 91290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9C4E74" w:rsidRPr="003B02C1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9C4E74" w:rsidRPr="003B02C1" w:rsidTr="00A76D0A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9C4E74" w:rsidRPr="003B02C1" w:rsidTr="00A76D0A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9C4E74" w:rsidRPr="003B02C1" w:rsidTr="00A76D0A">
        <w:trPr>
          <w:gridAfter w:val="2"/>
          <w:wAfter w:w="1991" w:type="dxa"/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 w:rsidP="00C5073A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9C4E74" w:rsidRPr="003B02C1" w:rsidTr="00A76D0A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территорий Братковского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9C4E74" w:rsidRPr="003B02C1" w:rsidTr="00A76D0A">
        <w:trPr>
          <w:gridAfter w:val="2"/>
          <w:wAfter w:w="1991" w:type="dxa"/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01 2 01 </w:t>
            </w: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91370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9C4E74" w:rsidRPr="003B02C1" w:rsidTr="00A76D0A">
        <w:trPr>
          <w:gridAfter w:val="2"/>
          <w:wAfter w:w="1991" w:type="dxa"/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701BB7" w:rsidP="00C5073A">
            <w:pPr>
              <w:pStyle w:val="ConsPlusNormal0"/>
              <w:tabs>
                <w:tab w:val="left" w:pos="3345"/>
              </w:tabs>
              <w:ind w:hanging="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Расходы на реализацию проекта «Благоустройство территории памятника воинам, погибшим в ВОВ», расположенного в селе </w:t>
            </w:r>
            <w:proofErr w:type="gramStart"/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>Братки</w:t>
            </w:r>
            <w:proofErr w:type="gramEnd"/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Терновского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01 2 01 S8910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</w:t>
            </w: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</w:t>
            </w: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9C4E74" w:rsidRPr="003B02C1" w:rsidTr="00A76D0A">
        <w:trPr>
          <w:gridAfter w:val="2"/>
          <w:wAfter w:w="1991" w:type="dxa"/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9C4E74" w:rsidRPr="003B02C1" w:rsidTr="00A76D0A">
        <w:trPr>
          <w:gridAfter w:val="2"/>
          <w:wAfter w:w="1991" w:type="dxa"/>
          <w:trHeight w:val="4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9C4E74" w:rsidRPr="003B02C1" w:rsidTr="00A76D0A">
        <w:trPr>
          <w:gridAfter w:val="2"/>
          <w:wAfter w:w="1991" w:type="dxa"/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4E74" w:rsidRPr="003B02C1" w:rsidTr="00A76D0A">
        <w:trPr>
          <w:gridAfter w:val="2"/>
          <w:wAfter w:w="1991" w:type="dxa"/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01 2 04 91400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C4E74" w:rsidRPr="003B02C1" w:rsidTr="00A76D0A">
        <w:trPr>
          <w:gridAfter w:val="2"/>
          <w:wAfter w:w="1991" w:type="dxa"/>
          <w:trHeight w:val="2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A76D0A">
        <w:trPr>
          <w:gridAfter w:val="2"/>
          <w:wAfter w:w="1991" w:type="dxa"/>
          <w:trHeight w:val="2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A76D0A">
        <w:trPr>
          <w:gridAfter w:val="2"/>
          <w:wAfter w:w="1991" w:type="dxa"/>
          <w:trHeight w:val="9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Братков-ского сельского поселения Терновского муниципального района Воронежской области «Содействие развитию муниципального 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C5073A">
        <w:trPr>
          <w:gridAfter w:val="2"/>
          <w:wAfter w:w="1991" w:type="dxa"/>
          <w:trHeight w:val="6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A76D0A">
        <w:trPr>
          <w:gridAfter w:val="2"/>
          <w:wAfter w:w="1991" w:type="dxa"/>
          <w:trHeight w:val="6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A76D0A">
        <w:trPr>
          <w:gridAfter w:val="2"/>
          <w:wAfter w:w="1991" w:type="dxa"/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79,0</w:t>
            </w:r>
          </w:p>
        </w:tc>
      </w:tr>
      <w:tr w:rsidR="009C4E74" w:rsidRPr="003B02C1" w:rsidTr="00A76D0A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C4E74" w:rsidRPr="003B02C1" w:rsidTr="00A76D0A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</w:tr>
      <w:tr w:rsidR="009C4E74" w:rsidRPr="003B02C1" w:rsidTr="00A76D0A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01 4 02 90161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</w:tr>
      <w:tr w:rsidR="009C4E74" w:rsidRPr="003B02C1" w:rsidTr="00EC596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E74" w:rsidRPr="003B02C1" w:rsidRDefault="009C4E74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9C4E74" w:rsidRPr="003B02C1" w:rsidTr="00EC596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9C4E74" w:rsidRPr="003B02C1" w:rsidRDefault="009C4E74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EC596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9C4E74" w:rsidRPr="003B02C1" w:rsidTr="00A76D0A">
        <w:trPr>
          <w:gridAfter w:val="2"/>
          <w:wAfter w:w="1991" w:type="dxa"/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9C4E74" w:rsidRPr="003B02C1" w:rsidTr="00A76D0A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9C4E74" w:rsidRPr="003B02C1" w:rsidTr="00A76D0A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74" w:rsidRPr="003B02C1" w:rsidRDefault="009C4E74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Братковского сельского поселения Терновского муниципального района Воронежской област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</w:tbl>
    <w:p w:rsidR="00882BE8" w:rsidRPr="00EC5966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C5073A">
        <w:rPr>
          <w:rFonts w:ascii="Times New Roman" w:hAnsi="Times New Roman"/>
          <w:sz w:val="20"/>
          <w:szCs w:val="20"/>
        </w:rPr>
        <w:lastRenderedPageBreak/>
        <w:t>Приложение 8</w:t>
      </w:r>
    </w:p>
    <w:p w:rsidR="00882BE8" w:rsidRPr="00EC5966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EC5966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882BE8" w:rsidRPr="00EC5966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EC5966">
        <w:rPr>
          <w:rFonts w:ascii="Times New Roman" w:hAnsi="Times New Roman"/>
          <w:sz w:val="20"/>
          <w:szCs w:val="20"/>
        </w:rPr>
        <w:t>Братковского сельского поселения Терновского муниципального района</w:t>
      </w:r>
    </w:p>
    <w:p w:rsidR="00882BE8" w:rsidRPr="00EC5966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EC5966">
        <w:rPr>
          <w:rFonts w:ascii="Times New Roman" w:hAnsi="Times New Roman"/>
          <w:sz w:val="20"/>
          <w:szCs w:val="20"/>
        </w:rPr>
        <w:t>Воронежской области</w:t>
      </w:r>
    </w:p>
    <w:p w:rsidR="00882BE8" w:rsidRPr="00EC5966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EC5966">
        <w:rPr>
          <w:rFonts w:ascii="Times New Roman" w:hAnsi="Times New Roman"/>
          <w:sz w:val="20"/>
          <w:szCs w:val="20"/>
        </w:rPr>
        <w:t xml:space="preserve"> «О бюджете Братковского сельского поселения</w:t>
      </w:r>
    </w:p>
    <w:p w:rsidR="00882BE8" w:rsidRPr="00EC5966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EC5966">
        <w:rPr>
          <w:rFonts w:ascii="Times New Roman" w:hAnsi="Times New Roman"/>
          <w:sz w:val="20"/>
          <w:szCs w:val="20"/>
        </w:rPr>
        <w:t xml:space="preserve"> на </w:t>
      </w:r>
      <w:r w:rsidR="00100863" w:rsidRPr="00EC5966">
        <w:rPr>
          <w:rFonts w:ascii="Times New Roman" w:hAnsi="Times New Roman"/>
          <w:sz w:val="20"/>
          <w:szCs w:val="20"/>
        </w:rPr>
        <w:t>2022</w:t>
      </w:r>
      <w:r w:rsidRPr="00EC5966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100863" w:rsidRPr="00EC5966">
        <w:rPr>
          <w:rFonts w:ascii="Times New Roman" w:hAnsi="Times New Roman"/>
          <w:sz w:val="20"/>
          <w:szCs w:val="20"/>
        </w:rPr>
        <w:t>2023</w:t>
      </w:r>
      <w:r w:rsidR="00BA0E51" w:rsidRPr="00EC5966">
        <w:rPr>
          <w:rFonts w:ascii="Times New Roman" w:hAnsi="Times New Roman"/>
          <w:sz w:val="20"/>
          <w:szCs w:val="20"/>
        </w:rPr>
        <w:t>-</w:t>
      </w:r>
      <w:r w:rsidR="00100863" w:rsidRPr="00EC5966">
        <w:rPr>
          <w:rFonts w:ascii="Times New Roman" w:hAnsi="Times New Roman"/>
          <w:sz w:val="20"/>
          <w:szCs w:val="20"/>
        </w:rPr>
        <w:t>2024</w:t>
      </w:r>
      <w:r w:rsidRPr="00EC5966">
        <w:rPr>
          <w:rFonts w:ascii="Times New Roman" w:hAnsi="Times New Roman"/>
          <w:sz w:val="20"/>
          <w:szCs w:val="20"/>
        </w:rPr>
        <w:t xml:space="preserve"> годов» </w:t>
      </w:r>
    </w:p>
    <w:p w:rsidR="00837A80" w:rsidRPr="006B793B" w:rsidRDefault="00837A80" w:rsidP="00837A8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 .</w:t>
      </w:r>
      <w:r>
        <w:rPr>
          <w:rFonts w:ascii="Times New Roman" w:hAnsi="Times New Roman"/>
          <w:sz w:val="20"/>
          <w:szCs w:val="20"/>
        </w:rPr>
        <w:t>29.12.2021</w:t>
      </w:r>
      <w:r w:rsidRPr="0003560F">
        <w:rPr>
          <w:rFonts w:ascii="Times New Roman" w:hAnsi="Times New Roman"/>
          <w:sz w:val="20"/>
          <w:szCs w:val="20"/>
        </w:rPr>
        <w:t>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560F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31</w:t>
      </w:r>
    </w:p>
    <w:p w:rsidR="00882BE8" w:rsidRPr="00EC5966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C5966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EC5966" w:rsidRPr="00EC5966" w:rsidRDefault="00882BE8" w:rsidP="001805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966">
        <w:rPr>
          <w:rFonts w:ascii="Times New Roman" w:hAnsi="Times New Roman"/>
          <w:b/>
          <w:bCs/>
          <w:sz w:val="28"/>
          <w:szCs w:val="28"/>
        </w:rPr>
        <w:t xml:space="preserve">(муниципальной программы Братковского сельского поселения Терновскогомуниципального района), группам видов расходов, разделам, подразделам классификации расходов бюджета поселения на </w:t>
      </w:r>
      <w:r w:rsidR="00100863" w:rsidRPr="00EC5966">
        <w:rPr>
          <w:rFonts w:ascii="Times New Roman" w:hAnsi="Times New Roman"/>
          <w:b/>
          <w:bCs/>
          <w:sz w:val="28"/>
          <w:szCs w:val="28"/>
        </w:rPr>
        <w:t>2022</w:t>
      </w:r>
      <w:r w:rsidRPr="00EC5966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</w:t>
      </w:r>
      <w:r w:rsidR="00100863" w:rsidRPr="00EC5966">
        <w:rPr>
          <w:rFonts w:ascii="Times New Roman" w:hAnsi="Times New Roman"/>
          <w:b/>
          <w:bCs/>
          <w:sz w:val="28"/>
          <w:szCs w:val="28"/>
        </w:rPr>
        <w:t>2023</w:t>
      </w:r>
      <w:r w:rsidRPr="00EC5966">
        <w:rPr>
          <w:rFonts w:ascii="Times New Roman" w:hAnsi="Times New Roman"/>
          <w:b/>
          <w:bCs/>
          <w:sz w:val="28"/>
          <w:szCs w:val="28"/>
        </w:rPr>
        <w:t>-</w:t>
      </w:r>
      <w:r w:rsidR="00100863" w:rsidRPr="00EC5966">
        <w:rPr>
          <w:rFonts w:ascii="Times New Roman" w:hAnsi="Times New Roman"/>
          <w:b/>
          <w:bCs/>
          <w:sz w:val="28"/>
          <w:szCs w:val="28"/>
        </w:rPr>
        <w:t>2024</w:t>
      </w:r>
      <w:r w:rsidRPr="00EC5966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EC5966">
        <w:rPr>
          <w:rFonts w:ascii="Times New Roman" w:hAnsi="Times New Roman"/>
          <w:b/>
          <w:sz w:val="28"/>
          <w:szCs w:val="28"/>
        </w:rPr>
        <w:t xml:space="preserve"> </w:t>
      </w:r>
    </w:p>
    <w:p w:rsidR="00EC5966" w:rsidRDefault="00EC5966" w:rsidP="001805E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2BE8" w:rsidRPr="00EC5966" w:rsidRDefault="00EC5966" w:rsidP="00EC5966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EC5966">
        <w:rPr>
          <w:rFonts w:ascii="Times New Roman" w:hAnsi="Times New Roman"/>
          <w:sz w:val="20"/>
          <w:szCs w:val="20"/>
        </w:rPr>
        <w:t>Сумма (тыс.</w:t>
      </w:r>
      <w:r w:rsidR="006A1B11">
        <w:rPr>
          <w:rFonts w:ascii="Times New Roman" w:hAnsi="Times New Roman"/>
          <w:sz w:val="20"/>
          <w:szCs w:val="20"/>
        </w:rPr>
        <w:t xml:space="preserve"> </w:t>
      </w:r>
      <w:r w:rsidRPr="00EC5966">
        <w:rPr>
          <w:rFonts w:ascii="Times New Roman" w:hAnsi="Times New Roman"/>
          <w:sz w:val="20"/>
          <w:szCs w:val="20"/>
        </w:rPr>
        <w:t>рублей</w:t>
      </w:r>
      <w:r w:rsidR="00882BE8" w:rsidRPr="00EC5966">
        <w:rPr>
          <w:rFonts w:ascii="Times New Roman" w:hAnsi="Times New Roman"/>
          <w:sz w:val="20"/>
          <w:szCs w:val="20"/>
        </w:rPr>
        <w:t>)</w:t>
      </w: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9"/>
        <w:gridCol w:w="1419"/>
        <w:gridCol w:w="568"/>
        <w:gridCol w:w="569"/>
        <w:gridCol w:w="711"/>
        <w:gridCol w:w="851"/>
        <w:gridCol w:w="990"/>
        <w:gridCol w:w="852"/>
      </w:tblGrid>
      <w:tr w:rsidR="00882BE8" w:rsidRPr="003B02C1" w:rsidTr="00EC5966">
        <w:trPr>
          <w:trHeight w:val="5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100863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="00882BE8" w:rsidRPr="00EC596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100863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="00882BE8" w:rsidRPr="00EC596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100863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882BE8" w:rsidRPr="00EC5966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882BE8" w:rsidRPr="003B02C1" w:rsidTr="00EC5966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9164C" w:rsidRPr="003B02C1" w:rsidTr="00EC5966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4C" w:rsidRPr="003B02C1" w:rsidRDefault="0009164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4C" w:rsidRPr="003B02C1" w:rsidRDefault="0009164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4C" w:rsidRPr="003B02C1" w:rsidRDefault="0009164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4C" w:rsidRPr="003B02C1" w:rsidRDefault="000916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4C" w:rsidRPr="003B02C1" w:rsidRDefault="000916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4C" w:rsidRPr="003B02C1" w:rsidRDefault="0009164C" w:rsidP="00B90F4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6120,5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64C" w:rsidRPr="003B02C1" w:rsidRDefault="0009164C" w:rsidP="00B90F4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4C" w:rsidRPr="003B02C1" w:rsidRDefault="0009164C" w:rsidP="00B90F4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  <w:tr w:rsidR="00A06BEE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2019-2024 годы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09164C" w:rsidP="002144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  <w:r w:rsidR="00A06BEE" w:rsidRPr="003B02C1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51017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51017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3167,9</w:t>
            </w:r>
          </w:p>
        </w:tc>
      </w:tr>
      <w:tr w:rsidR="00A06BEE" w:rsidRPr="003B02C1" w:rsidTr="00C5073A">
        <w:trPr>
          <w:trHeight w:val="8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C5073A">
            <w:pPr>
              <w:ind w:firstLine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Подпрограмма «Финансовое обеспечение реализации муниципальной программы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DC0FC9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2173,2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1372,2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EE" w:rsidRPr="003B02C1" w:rsidRDefault="00DC0FC9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1332,9</w:t>
            </w:r>
          </w:p>
        </w:tc>
      </w:tr>
      <w:tr w:rsidR="00A06BEE" w:rsidRPr="003B02C1" w:rsidTr="00EC5966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Братковского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692646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762,1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521,0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482,0</w:t>
            </w:r>
          </w:p>
        </w:tc>
      </w:tr>
      <w:tr w:rsidR="00A06BEE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Братковского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692646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762,1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A06BEE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692646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1102,0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548,0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544,4</w:t>
            </w:r>
          </w:p>
        </w:tc>
      </w:tr>
      <w:tr w:rsidR="00A06BEE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</w:t>
            </w:r>
            <w:r w:rsidR="00EC5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DC0F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</w:t>
            </w:r>
            <w:r w:rsidR="00A06BEE" w:rsidRPr="003B02C1">
              <w:rPr>
                <w:rFonts w:ascii="Times New Roman" w:hAnsi="Times New Roman"/>
                <w:sz w:val="20"/>
                <w:szCs w:val="20"/>
              </w:rPr>
              <w:t xml:space="preserve">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362,0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241,3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202,4</w:t>
            </w:r>
          </w:p>
        </w:tc>
      </w:tr>
      <w:tr w:rsidR="00A06BEE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DC0F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</w:t>
            </w:r>
            <w:r w:rsidR="00A06BEE" w:rsidRPr="003B02C1">
              <w:rPr>
                <w:rFonts w:ascii="Times New Roman" w:hAnsi="Times New Roman"/>
                <w:sz w:val="20"/>
                <w:szCs w:val="20"/>
              </w:rPr>
              <w:t xml:space="preserve">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729,0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299,7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</w:tr>
      <w:tr w:rsidR="00A06BEE" w:rsidRPr="003B02C1" w:rsidTr="006A1B11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DC0F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</w:t>
            </w:r>
            <w:r w:rsidR="00A06BEE" w:rsidRPr="003B02C1">
              <w:rPr>
                <w:rFonts w:ascii="Times New Roman" w:hAnsi="Times New Roman"/>
                <w:sz w:val="20"/>
                <w:szCs w:val="20"/>
              </w:rPr>
              <w:t xml:space="preserve">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A06BEE" w:rsidRPr="003B02C1" w:rsidTr="006A1B11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A06BEE" w:rsidRPr="003B02C1" w:rsidTr="006A1B11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214492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214492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A06BEE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2144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A06BEE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06BEE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A06BEE" w:rsidRPr="003B02C1" w:rsidTr="00EC5966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E" w:rsidRPr="003B02C1" w:rsidRDefault="00A06BEE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01 1 06 00000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EE" w:rsidRPr="003B02C1" w:rsidRDefault="009C4E7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EE" w:rsidRPr="003B02C1" w:rsidRDefault="009C4E7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EE" w:rsidRPr="003B02C1" w:rsidRDefault="009C4E7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</w:tr>
      <w:tr w:rsidR="009C4E74" w:rsidRPr="003B02C1" w:rsidTr="00EC5966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01 1 06 90160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</w:tr>
      <w:tr w:rsidR="009C4E74" w:rsidRPr="003B02C1" w:rsidTr="006533E3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01 1 06 9016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C4E74" w:rsidRPr="003B02C1" w:rsidTr="00EC5966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C5073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50,4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1053,9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1060,1</w:t>
            </w:r>
          </w:p>
        </w:tc>
      </w:tr>
      <w:tr w:rsidR="009C4E74" w:rsidRPr="003B02C1" w:rsidTr="006A1B11">
        <w:trPr>
          <w:trHeight w:val="4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«Благоустройство территорий Братковского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01 2 01 00000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38,1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111,9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136,1</w:t>
            </w:r>
          </w:p>
        </w:tc>
      </w:tr>
      <w:tr w:rsidR="009C4E74" w:rsidRPr="003B02C1" w:rsidTr="00EC5966">
        <w:trPr>
          <w:trHeight w:val="8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01 2 01 91370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9C4E74" w:rsidRPr="003B02C1" w:rsidTr="00EC5966">
        <w:trPr>
          <w:trHeight w:val="137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C5073A" w:rsidRDefault="00701BB7" w:rsidP="00C5073A">
            <w:pPr>
              <w:pStyle w:val="ConsPlusNormal0"/>
              <w:tabs>
                <w:tab w:val="left" w:pos="3345"/>
              </w:tabs>
              <w:ind w:hanging="30"/>
              <w:rPr>
                <w:rFonts w:ascii="Times New Roman" w:hAnsi="Times New Roman" w:cs="Times New Roman"/>
                <w:bCs/>
                <w:color w:val="C00000"/>
                <w:sz w:val="30"/>
                <w:szCs w:val="30"/>
              </w:rPr>
            </w:pPr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реализацию проекта «Благоустройство территории памятника воинам, погибшим в ВОВ», расположенного в селе </w:t>
            </w:r>
            <w:proofErr w:type="gramStart"/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>Братки</w:t>
            </w:r>
            <w:proofErr w:type="gramEnd"/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Терновского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535028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 xml:space="preserve">01 2 01 </w:t>
            </w:r>
            <w:r w:rsidRPr="00C5073A">
              <w:rPr>
                <w:rFonts w:ascii="Times New Roman" w:hAnsi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B90F4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B90F4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B90F4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53502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1620,0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C5073A" w:rsidRDefault="009C4E7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C4E74" w:rsidRPr="003B02C1" w:rsidTr="00EC5966">
        <w:trPr>
          <w:trHeight w:val="77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49,3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9C4E74" w:rsidRPr="003B02C1" w:rsidTr="00EC5966">
        <w:trPr>
          <w:trHeight w:val="97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9C4E74" w:rsidRPr="003B02C1" w:rsidTr="00EC5966">
        <w:trPr>
          <w:trHeight w:val="9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01 2 04 00000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C4E74" w:rsidRPr="003B02C1" w:rsidTr="006A1B11">
        <w:trPr>
          <w:trHeight w:val="88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01 2 04 91400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C4E74" w:rsidRPr="003B02C1" w:rsidTr="006A1B11">
        <w:trPr>
          <w:trHeight w:val="55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39777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01 2 07 00000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C0FC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C0FC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862,0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892,0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874,0</w:t>
            </w:r>
          </w:p>
        </w:tc>
      </w:tr>
      <w:tr w:rsidR="009C4E74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01 2 07 91290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862,0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892,0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874,0</w:t>
            </w:r>
          </w:p>
        </w:tc>
      </w:tr>
      <w:tr w:rsidR="009C4E74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C5073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Подпрограмма «Социальная поддержка граждан»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01 3 00 00000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B537D6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  <w:r w:rsidRPr="003B02C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C4E74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01 3 01 00000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  <w:r w:rsidRPr="003B02C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C4E74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Братковского сельского поселения Терновского муниципального района Воронежской област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  <w:r w:rsidRPr="003B02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9C4E74" w:rsidRPr="003B02C1" w:rsidTr="00EC5966">
        <w:trPr>
          <w:trHeight w:val="46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 w:rsidP="00C5073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672,6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632,3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155,3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632,3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596,3</w:t>
            </w:r>
          </w:p>
        </w:tc>
      </w:tr>
      <w:tr w:rsidR="009C4E74" w:rsidRPr="003B02C1" w:rsidTr="00EC5966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  <w:bookmarkStart w:id="1" w:name="_GoBack"/>
            <w:bookmarkEnd w:id="1"/>
          </w:p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01 4 01 00590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155,3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265B26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79,0</w:t>
            </w:r>
          </w:p>
        </w:tc>
      </w:tr>
      <w:tr w:rsidR="009C4E74" w:rsidRPr="003B02C1" w:rsidTr="00EC5966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</w:tr>
      <w:tr w:rsidR="009C4E74" w:rsidRPr="003B02C1" w:rsidTr="00EC5966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Перечисление другим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5E4BD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01 4 02 90161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</w:tbl>
    <w:p w:rsidR="00882BE8" w:rsidRPr="006B793B" w:rsidRDefault="00882BE8" w:rsidP="00882BE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6E00FB" w:rsidRPr="006B793B" w:rsidRDefault="006E00FB">
      <w:pPr>
        <w:rPr>
          <w:rFonts w:ascii="Times New Roman" w:hAnsi="Times New Roman"/>
          <w:sz w:val="28"/>
          <w:szCs w:val="28"/>
        </w:rPr>
      </w:pPr>
    </w:p>
    <w:sectPr w:rsidR="006E00FB" w:rsidRPr="006B793B" w:rsidSect="00F90A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19" w:rsidRDefault="002B3E19" w:rsidP="003F3388">
      <w:r>
        <w:separator/>
      </w:r>
    </w:p>
  </w:endnote>
  <w:endnote w:type="continuationSeparator" w:id="0">
    <w:p w:rsidR="002B3E19" w:rsidRDefault="002B3E19" w:rsidP="003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19" w:rsidRDefault="002B3E19" w:rsidP="003F3388">
      <w:r>
        <w:separator/>
      </w:r>
    </w:p>
  </w:footnote>
  <w:footnote w:type="continuationSeparator" w:id="0">
    <w:p w:rsidR="002B3E19" w:rsidRDefault="002B3E19" w:rsidP="003F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BE8"/>
    <w:rsid w:val="00006C43"/>
    <w:rsid w:val="0001202C"/>
    <w:rsid w:val="000120EB"/>
    <w:rsid w:val="000178BE"/>
    <w:rsid w:val="00023277"/>
    <w:rsid w:val="00023ABC"/>
    <w:rsid w:val="00031947"/>
    <w:rsid w:val="00032C88"/>
    <w:rsid w:val="0003560F"/>
    <w:rsid w:val="00052610"/>
    <w:rsid w:val="00065170"/>
    <w:rsid w:val="00081D15"/>
    <w:rsid w:val="00084895"/>
    <w:rsid w:val="0009164C"/>
    <w:rsid w:val="000A2089"/>
    <w:rsid w:val="000A5C0D"/>
    <w:rsid w:val="000B1A13"/>
    <w:rsid w:val="000B4D8F"/>
    <w:rsid w:val="000B7FE6"/>
    <w:rsid w:val="000D2E08"/>
    <w:rsid w:val="000E09F1"/>
    <w:rsid w:val="000E0B18"/>
    <w:rsid w:val="000E35DE"/>
    <w:rsid w:val="00100863"/>
    <w:rsid w:val="00101965"/>
    <w:rsid w:val="00112381"/>
    <w:rsid w:val="001318B1"/>
    <w:rsid w:val="001405F8"/>
    <w:rsid w:val="0014400A"/>
    <w:rsid w:val="00155FE2"/>
    <w:rsid w:val="00157698"/>
    <w:rsid w:val="00157FF4"/>
    <w:rsid w:val="001722D4"/>
    <w:rsid w:val="00172AB9"/>
    <w:rsid w:val="001805EE"/>
    <w:rsid w:val="001949F7"/>
    <w:rsid w:val="00196F39"/>
    <w:rsid w:val="001A15C0"/>
    <w:rsid w:val="001A708E"/>
    <w:rsid w:val="001C1DAD"/>
    <w:rsid w:val="001C59FD"/>
    <w:rsid w:val="001D142A"/>
    <w:rsid w:val="001D6A8A"/>
    <w:rsid w:val="001D796D"/>
    <w:rsid w:val="001E4820"/>
    <w:rsid w:val="00211B36"/>
    <w:rsid w:val="00214492"/>
    <w:rsid w:val="00215813"/>
    <w:rsid w:val="00234D4D"/>
    <w:rsid w:val="0024250B"/>
    <w:rsid w:val="0024580F"/>
    <w:rsid w:val="00252DA2"/>
    <w:rsid w:val="00264F04"/>
    <w:rsid w:val="002656A7"/>
    <w:rsid w:val="00265B26"/>
    <w:rsid w:val="00266F23"/>
    <w:rsid w:val="00280CBF"/>
    <w:rsid w:val="00282DE9"/>
    <w:rsid w:val="002867C7"/>
    <w:rsid w:val="002A2D4A"/>
    <w:rsid w:val="002A5002"/>
    <w:rsid w:val="002B358C"/>
    <w:rsid w:val="002B3E19"/>
    <w:rsid w:val="002B54CC"/>
    <w:rsid w:val="002D13A9"/>
    <w:rsid w:val="002D5DB2"/>
    <w:rsid w:val="002E5875"/>
    <w:rsid w:val="002E7EF8"/>
    <w:rsid w:val="0030665C"/>
    <w:rsid w:val="00311BE9"/>
    <w:rsid w:val="00314479"/>
    <w:rsid w:val="00321263"/>
    <w:rsid w:val="0032311F"/>
    <w:rsid w:val="003238FC"/>
    <w:rsid w:val="003264AC"/>
    <w:rsid w:val="003433B0"/>
    <w:rsid w:val="00357D9D"/>
    <w:rsid w:val="00374F87"/>
    <w:rsid w:val="00377045"/>
    <w:rsid w:val="003822E0"/>
    <w:rsid w:val="003950EB"/>
    <w:rsid w:val="00397771"/>
    <w:rsid w:val="003B02C1"/>
    <w:rsid w:val="003D3B92"/>
    <w:rsid w:val="003F3388"/>
    <w:rsid w:val="003F36BE"/>
    <w:rsid w:val="003F52A8"/>
    <w:rsid w:val="003F7DD4"/>
    <w:rsid w:val="0042386A"/>
    <w:rsid w:val="00460594"/>
    <w:rsid w:val="00470389"/>
    <w:rsid w:val="00486866"/>
    <w:rsid w:val="0049177A"/>
    <w:rsid w:val="004A5082"/>
    <w:rsid w:val="004B4A98"/>
    <w:rsid w:val="004C3002"/>
    <w:rsid w:val="004E074E"/>
    <w:rsid w:val="004F08BF"/>
    <w:rsid w:val="004F4B7A"/>
    <w:rsid w:val="004F74B7"/>
    <w:rsid w:val="005029A6"/>
    <w:rsid w:val="00503CB9"/>
    <w:rsid w:val="00510175"/>
    <w:rsid w:val="00516EC9"/>
    <w:rsid w:val="00534133"/>
    <w:rsid w:val="00534757"/>
    <w:rsid w:val="00534CFB"/>
    <w:rsid w:val="00535028"/>
    <w:rsid w:val="005360F3"/>
    <w:rsid w:val="0056075D"/>
    <w:rsid w:val="0057612A"/>
    <w:rsid w:val="005801C5"/>
    <w:rsid w:val="00586544"/>
    <w:rsid w:val="005956B3"/>
    <w:rsid w:val="005A28B5"/>
    <w:rsid w:val="005B3117"/>
    <w:rsid w:val="005B3941"/>
    <w:rsid w:val="005C287B"/>
    <w:rsid w:val="005C6AC8"/>
    <w:rsid w:val="005E4BD5"/>
    <w:rsid w:val="005F5377"/>
    <w:rsid w:val="00604AF9"/>
    <w:rsid w:val="00607819"/>
    <w:rsid w:val="00614CFD"/>
    <w:rsid w:val="00632A06"/>
    <w:rsid w:val="00642EF2"/>
    <w:rsid w:val="006458AF"/>
    <w:rsid w:val="006533E3"/>
    <w:rsid w:val="006914E0"/>
    <w:rsid w:val="00692646"/>
    <w:rsid w:val="006A1B11"/>
    <w:rsid w:val="006A3BFA"/>
    <w:rsid w:val="006A6471"/>
    <w:rsid w:val="006B4073"/>
    <w:rsid w:val="006B6C36"/>
    <w:rsid w:val="006B793B"/>
    <w:rsid w:val="006D6B7D"/>
    <w:rsid w:val="006E00FB"/>
    <w:rsid w:val="006E444B"/>
    <w:rsid w:val="006E5D39"/>
    <w:rsid w:val="006F19BB"/>
    <w:rsid w:val="006F516B"/>
    <w:rsid w:val="006F5C5A"/>
    <w:rsid w:val="00700C0B"/>
    <w:rsid w:val="00701BB7"/>
    <w:rsid w:val="007133A3"/>
    <w:rsid w:val="00720565"/>
    <w:rsid w:val="00745029"/>
    <w:rsid w:val="00745ED2"/>
    <w:rsid w:val="00747C14"/>
    <w:rsid w:val="0077131E"/>
    <w:rsid w:val="00783A48"/>
    <w:rsid w:val="0079668F"/>
    <w:rsid w:val="007A0081"/>
    <w:rsid w:val="007A4B65"/>
    <w:rsid w:val="007A65DB"/>
    <w:rsid w:val="007A74D6"/>
    <w:rsid w:val="007C079A"/>
    <w:rsid w:val="007C4FAA"/>
    <w:rsid w:val="007C53C6"/>
    <w:rsid w:val="007D301D"/>
    <w:rsid w:val="007D422D"/>
    <w:rsid w:val="007E29FE"/>
    <w:rsid w:val="007E2EAB"/>
    <w:rsid w:val="007E3962"/>
    <w:rsid w:val="007F6F6B"/>
    <w:rsid w:val="008015AC"/>
    <w:rsid w:val="00816FE1"/>
    <w:rsid w:val="00837A80"/>
    <w:rsid w:val="0084795B"/>
    <w:rsid w:val="008518F0"/>
    <w:rsid w:val="00865731"/>
    <w:rsid w:val="00866F1A"/>
    <w:rsid w:val="00872FDD"/>
    <w:rsid w:val="00875C66"/>
    <w:rsid w:val="008773DD"/>
    <w:rsid w:val="00877CAE"/>
    <w:rsid w:val="00881DC9"/>
    <w:rsid w:val="00882723"/>
    <w:rsid w:val="00882BE8"/>
    <w:rsid w:val="00883FBA"/>
    <w:rsid w:val="00886513"/>
    <w:rsid w:val="00886856"/>
    <w:rsid w:val="0089320D"/>
    <w:rsid w:val="008966E3"/>
    <w:rsid w:val="008B06BC"/>
    <w:rsid w:val="008B560E"/>
    <w:rsid w:val="008D29FB"/>
    <w:rsid w:val="008D34E0"/>
    <w:rsid w:val="008E1FE3"/>
    <w:rsid w:val="008E6D51"/>
    <w:rsid w:val="00900D33"/>
    <w:rsid w:val="009013F2"/>
    <w:rsid w:val="009023A9"/>
    <w:rsid w:val="009163B7"/>
    <w:rsid w:val="00920E3C"/>
    <w:rsid w:val="00922153"/>
    <w:rsid w:val="0092453D"/>
    <w:rsid w:val="009318EF"/>
    <w:rsid w:val="0094713A"/>
    <w:rsid w:val="00960488"/>
    <w:rsid w:val="009715F2"/>
    <w:rsid w:val="00974E32"/>
    <w:rsid w:val="00974E57"/>
    <w:rsid w:val="00991C51"/>
    <w:rsid w:val="009923DF"/>
    <w:rsid w:val="009A0448"/>
    <w:rsid w:val="009A214E"/>
    <w:rsid w:val="009A38C9"/>
    <w:rsid w:val="009B1E7D"/>
    <w:rsid w:val="009B4015"/>
    <w:rsid w:val="009C4E74"/>
    <w:rsid w:val="009C5A34"/>
    <w:rsid w:val="009E09A8"/>
    <w:rsid w:val="009E12E0"/>
    <w:rsid w:val="009E2437"/>
    <w:rsid w:val="009E7E7C"/>
    <w:rsid w:val="009F6BF0"/>
    <w:rsid w:val="009F7DDB"/>
    <w:rsid w:val="00A00855"/>
    <w:rsid w:val="00A00AF1"/>
    <w:rsid w:val="00A0267F"/>
    <w:rsid w:val="00A0503E"/>
    <w:rsid w:val="00A0571B"/>
    <w:rsid w:val="00A06BEE"/>
    <w:rsid w:val="00A074C1"/>
    <w:rsid w:val="00A120E3"/>
    <w:rsid w:val="00A236DB"/>
    <w:rsid w:val="00A30B94"/>
    <w:rsid w:val="00A37EBE"/>
    <w:rsid w:val="00A53130"/>
    <w:rsid w:val="00A55F64"/>
    <w:rsid w:val="00A61700"/>
    <w:rsid w:val="00A63AA3"/>
    <w:rsid w:val="00A76D0A"/>
    <w:rsid w:val="00A9326C"/>
    <w:rsid w:val="00A96474"/>
    <w:rsid w:val="00AB0122"/>
    <w:rsid w:val="00AE2F52"/>
    <w:rsid w:val="00AE608E"/>
    <w:rsid w:val="00AE68BB"/>
    <w:rsid w:val="00AF07B4"/>
    <w:rsid w:val="00B11299"/>
    <w:rsid w:val="00B2265A"/>
    <w:rsid w:val="00B27D57"/>
    <w:rsid w:val="00B50327"/>
    <w:rsid w:val="00B537D6"/>
    <w:rsid w:val="00B61504"/>
    <w:rsid w:val="00B675FC"/>
    <w:rsid w:val="00B71379"/>
    <w:rsid w:val="00B7427A"/>
    <w:rsid w:val="00B75257"/>
    <w:rsid w:val="00B7640C"/>
    <w:rsid w:val="00B82D62"/>
    <w:rsid w:val="00B832B0"/>
    <w:rsid w:val="00B90C9D"/>
    <w:rsid w:val="00B90F4A"/>
    <w:rsid w:val="00B9320F"/>
    <w:rsid w:val="00B975C4"/>
    <w:rsid w:val="00BA0E51"/>
    <w:rsid w:val="00BA1530"/>
    <w:rsid w:val="00BA727D"/>
    <w:rsid w:val="00BC109B"/>
    <w:rsid w:val="00BC3513"/>
    <w:rsid w:val="00BC3E6F"/>
    <w:rsid w:val="00BD16AF"/>
    <w:rsid w:val="00BD3814"/>
    <w:rsid w:val="00BD4DE9"/>
    <w:rsid w:val="00BD735C"/>
    <w:rsid w:val="00BE0A92"/>
    <w:rsid w:val="00BE2D39"/>
    <w:rsid w:val="00BF1AC6"/>
    <w:rsid w:val="00C32290"/>
    <w:rsid w:val="00C34A96"/>
    <w:rsid w:val="00C5073A"/>
    <w:rsid w:val="00C51077"/>
    <w:rsid w:val="00C54E80"/>
    <w:rsid w:val="00C5610F"/>
    <w:rsid w:val="00C64FF6"/>
    <w:rsid w:val="00C652DF"/>
    <w:rsid w:val="00C65DB0"/>
    <w:rsid w:val="00C67A5C"/>
    <w:rsid w:val="00C86A76"/>
    <w:rsid w:val="00C87D38"/>
    <w:rsid w:val="00C955E1"/>
    <w:rsid w:val="00C97A0D"/>
    <w:rsid w:val="00CA0ED8"/>
    <w:rsid w:val="00CA3D64"/>
    <w:rsid w:val="00CB3518"/>
    <w:rsid w:val="00CC2F00"/>
    <w:rsid w:val="00CC31E6"/>
    <w:rsid w:val="00CC40FF"/>
    <w:rsid w:val="00CD203D"/>
    <w:rsid w:val="00CD6D8F"/>
    <w:rsid w:val="00CE0517"/>
    <w:rsid w:val="00CF38A2"/>
    <w:rsid w:val="00CF44BE"/>
    <w:rsid w:val="00D01D89"/>
    <w:rsid w:val="00D31176"/>
    <w:rsid w:val="00D326C0"/>
    <w:rsid w:val="00D46006"/>
    <w:rsid w:val="00D47958"/>
    <w:rsid w:val="00D50C14"/>
    <w:rsid w:val="00D56E82"/>
    <w:rsid w:val="00D71908"/>
    <w:rsid w:val="00D735A0"/>
    <w:rsid w:val="00D74CE6"/>
    <w:rsid w:val="00D913B2"/>
    <w:rsid w:val="00DA11BF"/>
    <w:rsid w:val="00DC0FC9"/>
    <w:rsid w:val="00DC4928"/>
    <w:rsid w:val="00DC5682"/>
    <w:rsid w:val="00DD1E82"/>
    <w:rsid w:val="00DD4AFE"/>
    <w:rsid w:val="00DF0570"/>
    <w:rsid w:val="00DF618A"/>
    <w:rsid w:val="00DF6956"/>
    <w:rsid w:val="00E07FE4"/>
    <w:rsid w:val="00E10373"/>
    <w:rsid w:val="00E119D1"/>
    <w:rsid w:val="00E13206"/>
    <w:rsid w:val="00E14653"/>
    <w:rsid w:val="00E15D9E"/>
    <w:rsid w:val="00E45E9A"/>
    <w:rsid w:val="00E55114"/>
    <w:rsid w:val="00E72314"/>
    <w:rsid w:val="00E730DB"/>
    <w:rsid w:val="00E7724C"/>
    <w:rsid w:val="00E82093"/>
    <w:rsid w:val="00E82F94"/>
    <w:rsid w:val="00E90FC5"/>
    <w:rsid w:val="00E941D4"/>
    <w:rsid w:val="00E96A8D"/>
    <w:rsid w:val="00EB64F3"/>
    <w:rsid w:val="00EC143B"/>
    <w:rsid w:val="00EC22B6"/>
    <w:rsid w:val="00EC5966"/>
    <w:rsid w:val="00EE048B"/>
    <w:rsid w:val="00EE5E37"/>
    <w:rsid w:val="00EE6198"/>
    <w:rsid w:val="00F039AD"/>
    <w:rsid w:val="00F045DB"/>
    <w:rsid w:val="00F10180"/>
    <w:rsid w:val="00F36092"/>
    <w:rsid w:val="00F525B5"/>
    <w:rsid w:val="00F54F30"/>
    <w:rsid w:val="00F82571"/>
    <w:rsid w:val="00F86126"/>
    <w:rsid w:val="00F90ADA"/>
    <w:rsid w:val="00F9155C"/>
    <w:rsid w:val="00F93AC5"/>
    <w:rsid w:val="00FA1830"/>
    <w:rsid w:val="00FB2483"/>
    <w:rsid w:val="00FE4641"/>
    <w:rsid w:val="00FF2BD3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2B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82BE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82BE8"/>
    <w:rPr>
      <w:rFonts w:ascii="Arial" w:eastAsia="Times New Roman" w:hAnsi="Arial" w:cs="Times New Roman"/>
      <w:sz w:val="24"/>
      <w:szCs w:val="24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882BE8"/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2B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5BBB-D4D1-4517-8524-1FC56533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26</Pages>
  <Words>8284</Words>
  <Characters>47222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31</cp:revision>
  <cp:lastPrinted>2021-11-26T06:34:00Z</cp:lastPrinted>
  <dcterms:created xsi:type="dcterms:W3CDTF">2021-11-22T12:03:00Z</dcterms:created>
  <dcterms:modified xsi:type="dcterms:W3CDTF">2022-01-10T07:53:00Z</dcterms:modified>
</cp:coreProperties>
</file>