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BD014A">
              <w:rPr>
                <w:sz w:val="28"/>
                <w:szCs w:val="28"/>
                <w:lang w:eastAsia="en-US"/>
              </w:rPr>
              <w:t>№250</w:t>
            </w:r>
            <w:bookmarkStart w:id="0" w:name="_GoBack"/>
            <w:bookmarkEnd w:id="0"/>
            <w:r w:rsidR="00BD014A">
              <w:rPr>
                <w:sz w:val="28"/>
                <w:szCs w:val="28"/>
                <w:lang w:eastAsia="en-US"/>
              </w:rPr>
              <w:t xml:space="preserve">   от  21.09</w:t>
            </w:r>
            <w:r w:rsidR="00A4092F">
              <w:rPr>
                <w:sz w:val="28"/>
                <w:szCs w:val="28"/>
                <w:lang w:eastAsia="en-US"/>
              </w:rPr>
              <w:t>.2023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BD014A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3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2023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BD014A">
        <w:rPr>
          <w:sz w:val="28"/>
          <w:szCs w:val="28"/>
        </w:rPr>
        <w:t>ствии с приложением №1 и №2 за 3 квартал 2023</w:t>
      </w:r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BD014A">
        <w:rPr>
          <w:sz w:val="28"/>
          <w:szCs w:val="28"/>
        </w:rPr>
        <w:t>лобы, заявления и обращения за 3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 2023</w:t>
      </w:r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42F6A"/>
    <w:rsid w:val="00203440"/>
    <w:rsid w:val="00475420"/>
    <w:rsid w:val="00523D93"/>
    <w:rsid w:val="006B69F0"/>
    <w:rsid w:val="00A4092F"/>
    <w:rsid w:val="00AC2CB3"/>
    <w:rsid w:val="00BD014A"/>
    <w:rsid w:val="00D87231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2022-12-21T09:55:00Z</cp:lastPrinted>
  <dcterms:created xsi:type="dcterms:W3CDTF">2020-03-24T11:56:00Z</dcterms:created>
  <dcterms:modified xsi:type="dcterms:W3CDTF">2024-02-06T05:40:00Z</dcterms:modified>
</cp:coreProperties>
</file>