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40504E">
        <w:rPr>
          <w:b/>
          <w:sz w:val="28"/>
          <w:szCs w:val="28"/>
        </w:rPr>
        <w:t xml:space="preserve">                              02</w:t>
      </w:r>
      <w:r w:rsidR="000B1E11">
        <w:rPr>
          <w:b/>
          <w:sz w:val="32"/>
          <w:szCs w:val="32"/>
        </w:rPr>
        <w:t xml:space="preserve">                             03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0B1E11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40504E">
        <w:rPr>
          <w:b/>
          <w:sz w:val="28"/>
          <w:szCs w:val="28"/>
        </w:rPr>
        <w:t>.02</w:t>
      </w:r>
      <w:r w:rsidR="000C2B76">
        <w:rPr>
          <w:b/>
          <w:sz w:val="28"/>
          <w:szCs w:val="28"/>
        </w:rPr>
        <w:t>.2025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0B1E11" w:rsidRPr="00F57386" w:rsidRDefault="000B1E11" w:rsidP="000B1E11">
      <w:pPr>
        <w:ind w:firstLine="709"/>
        <w:jc w:val="center"/>
        <w:rPr>
          <w:b/>
          <w:sz w:val="28"/>
          <w:szCs w:val="28"/>
        </w:rPr>
      </w:pPr>
      <w:r w:rsidRPr="00F57386">
        <w:rPr>
          <w:b/>
          <w:sz w:val="28"/>
          <w:szCs w:val="28"/>
        </w:rPr>
        <w:lastRenderedPageBreak/>
        <w:t>АДМИНИСТРАЦИЯ</w:t>
      </w:r>
    </w:p>
    <w:p w:rsidR="000B1E11" w:rsidRPr="00F57386" w:rsidRDefault="000B1E11" w:rsidP="000B1E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БРАТКОВСКОГО</w:t>
      </w:r>
      <w:r w:rsidRPr="00F57386">
        <w:rPr>
          <w:b/>
          <w:sz w:val="28"/>
          <w:szCs w:val="28"/>
        </w:rPr>
        <w:t xml:space="preserve"> СЕЛЬСКОГО ПОСЕЛЕНИЯ</w:t>
      </w:r>
    </w:p>
    <w:p w:rsidR="000B1E11" w:rsidRPr="00F57386" w:rsidRDefault="000B1E11" w:rsidP="000B1E11">
      <w:pPr>
        <w:ind w:firstLine="709"/>
        <w:jc w:val="center"/>
        <w:rPr>
          <w:b/>
          <w:sz w:val="28"/>
          <w:szCs w:val="28"/>
        </w:rPr>
      </w:pPr>
      <w:r w:rsidRPr="00F57386">
        <w:rPr>
          <w:b/>
          <w:sz w:val="28"/>
          <w:szCs w:val="28"/>
        </w:rPr>
        <w:t>ТЕРНОВСКОГО МУНИЦИПАЛЬНОГО РАЙОНА</w:t>
      </w:r>
    </w:p>
    <w:p w:rsidR="000B1E11" w:rsidRPr="00F57386" w:rsidRDefault="000B1E11" w:rsidP="000B1E11">
      <w:pPr>
        <w:ind w:firstLine="709"/>
        <w:jc w:val="center"/>
        <w:rPr>
          <w:b/>
          <w:sz w:val="28"/>
          <w:szCs w:val="28"/>
        </w:rPr>
      </w:pPr>
      <w:r w:rsidRPr="00F57386">
        <w:rPr>
          <w:b/>
          <w:sz w:val="28"/>
          <w:szCs w:val="28"/>
        </w:rPr>
        <w:t>ВОРОНЕЖСКОЙ ОБЛАСТИ</w:t>
      </w:r>
    </w:p>
    <w:p w:rsidR="000B1E11" w:rsidRDefault="000B1E11" w:rsidP="000B1E11">
      <w:pPr>
        <w:ind w:firstLine="709"/>
        <w:jc w:val="center"/>
        <w:rPr>
          <w:b/>
          <w:sz w:val="28"/>
          <w:szCs w:val="28"/>
        </w:rPr>
      </w:pPr>
    </w:p>
    <w:p w:rsidR="000B1E11" w:rsidRPr="00F57386" w:rsidRDefault="000B1E11" w:rsidP="000B1E11">
      <w:pPr>
        <w:ind w:firstLine="709"/>
        <w:jc w:val="center"/>
        <w:rPr>
          <w:b/>
          <w:sz w:val="28"/>
          <w:szCs w:val="28"/>
        </w:rPr>
      </w:pPr>
      <w:r w:rsidRPr="00F57386">
        <w:rPr>
          <w:b/>
          <w:sz w:val="28"/>
          <w:szCs w:val="28"/>
        </w:rPr>
        <w:t>ПОСТАНОВЛЕНИЕ</w:t>
      </w:r>
    </w:p>
    <w:p w:rsidR="000B1E11" w:rsidRDefault="000B1E11" w:rsidP="000B1E11">
      <w:pPr>
        <w:ind w:firstLine="709"/>
        <w:jc w:val="center"/>
        <w:rPr>
          <w:b/>
          <w:bCs/>
          <w:sz w:val="28"/>
          <w:szCs w:val="28"/>
        </w:rPr>
      </w:pPr>
    </w:p>
    <w:p w:rsidR="000B1E11" w:rsidRPr="004C5A09" w:rsidRDefault="000B1E11" w:rsidP="000B1E11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27 февраля </w:t>
      </w:r>
      <w:r w:rsidRPr="00D9468B">
        <w:rPr>
          <w:bCs/>
          <w:sz w:val="28"/>
          <w:szCs w:val="28"/>
        </w:rPr>
        <w:t xml:space="preserve"> 2025 г.                                                                  </w:t>
      </w:r>
      <w:r w:rsidRPr="004C5A09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03</w:t>
      </w:r>
      <w:r w:rsidRPr="004C5A09">
        <w:rPr>
          <w:b/>
          <w:bCs/>
          <w:sz w:val="28"/>
          <w:szCs w:val="28"/>
        </w:rPr>
        <w:t xml:space="preserve"> </w:t>
      </w:r>
    </w:p>
    <w:p w:rsidR="000B1E11" w:rsidRPr="00B64EF7" w:rsidRDefault="000B1E11" w:rsidP="000B1E11">
      <w:pPr>
        <w:ind w:firstLine="709"/>
        <w:rPr>
          <w:bCs/>
        </w:rPr>
      </w:pPr>
      <w:proofErr w:type="gramStart"/>
      <w:r w:rsidRPr="00B64EF7">
        <w:rPr>
          <w:bCs/>
        </w:rPr>
        <w:t>с</w:t>
      </w:r>
      <w:proofErr w:type="gramEnd"/>
      <w:r w:rsidRPr="00B64EF7">
        <w:rPr>
          <w:bCs/>
        </w:rPr>
        <w:t>. Братки</w:t>
      </w:r>
    </w:p>
    <w:p w:rsidR="000B1E11" w:rsidRPr="00D9468B" w:rsidRDefault="000B1E11" w:rsidP="000B1E11">
      <w:pPr>
        <w:ind w:firstLine="709"/>
        <w:jc w:val="center"/>
        <w:rPr>
          <w:bCs/>
          <w:sz w:val="28"/>
          <w:szCs w:val="28"/>
        </w:rPr>
      </w:pPr>
      <w:r w:rsidRPr="00D9468B">
        <w:rPr>
          <w:bCs/>
          <w:sz w:val="28"/>
          <w:szCs w:val="28"/>
        </w:rPr>
        <w:t xml:space="preserve">                   </w:t>
      </w:r>
    </w:p>
    <w:p w:rsidR="000B1E11" w:rsidRDefault="000B1E11" w:rsidP="000B1E11">
      <w:pPr>
        <w:ind w:right="-1" w:firstLine="709"/>
        <w:jc w:val="center"/>
        <w:rPr>
          <w:b/>
          <w:bCs/>
          <w:sz w:val="28"/>
          <w:szCs w:val="28"/>
        </w:rPr>
      </w:pPr>
      <w:proofErr w:type="gramStart"/>
      <w:r w:rsidRPr="0005702D">
        <w:rPr>
          <w:b/>
          <w:bCs/>
          <w:sz w:val="28"/>
          <w:szCs w:val="28"/>
        </w:rPr>
        <w:t xml:space="preserve">О внесении изменений в </w:t>
      </w:r>
      <w:bookmarkStart w:id="0" w:name="_Hlk160440875"/>
      <w:r>
        <w:rPr>
          <w:b/>
          <w:bCs/>
          <w:sz w:val="28"/>
          <w:szCs w:val="28"/>
        </w:rPr>
        <w:t>постановление а</w:t>
      </w:r>
      <w:r w:rsidRPr="004D0C00">
        <w:rPr>
          <w:b/>
          <w:bCs/>
          <w:sz w:val="28"/>
          <w:szCs w:val="28"/>
        </w:rPr>
        <w:t>дминистрации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Братковского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D75023">
        <w:rPr>
          <w:b/>
          <w:bCs/>
          <w:sz w:val="28"/>
          <w:szCs w:val="28"/>
        </w:rPr>
        <w:t xml:space="preserve"> сельского поселения Терновского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D75023">
        <w:rPr>
          <w:b/>
          <w:bCs/>
          <w:sz w:val="28"/>
          <w:szCs w:val="28"/>
        </w:rPr>
        <w:t>Воронежской област</w:t>
      </w:r>
      <w:r>
        <w:rPr>
          <w:b/>
          <w:bCs/>
          <w:sz w:val="28"/>
          <w:szCs w:val="28"/>
        </w:rPr>
        <w:t>и № 49 от 22</w:t>
      </w:r>
      <w:r w:rsidRPr="00D75023">
        <w:rPr>
          <w:b/>
          <w:bCs/>
          <w:sz w:val="28"/>
          <w:szCs w:val="28"/>
        </w:rPr>
        <w:t xml:space="preserve"> декабря 2023 г. </w:t>
      </w:r>
      <w:r>
        <w:rPr>
          <w:b/>
          <w:bCs/>
          <w:sz w:val="28"/>
          <w:szCs w:val="28"/>
        </w:rPr>
        <w:t xml:space="preserve">«Об утверждении </w:t>
      </w:r>
      <w:r w:rsidRPr="0005702D">
        <w:rPr>
          <w:b/>
          <w:bCs/>
          <w:sz w:val="28"/>
          <w:szCs w:val="28"/>
        </w:rPr>
        <w:t>адм</w:t>
      </w:r>
      <w:r>
        <w:rPr>
          <w:b/>
          <w:bCs/>
          <w:sz w:val="28"/>
          <w:szCs w:val="28"/>
        </w:rPr>
        <w:t>инистративного</w:t>
      </w:r>
      <w:r w:rsidRPr="000570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регламента</w:t>
      </w:r>
      <w:r w:rsidRPr="003C4D4C">
        <w:rPr>
          <w:b/>
          <w:bCs/>
          <w:sz w:val="28"/>
          <w:szCs w:val="28"/>
        </w:rPr>
        <w:t xml:space="preserve"> </w:t>
      </w:r>
      <w:r w:rsidRPr="00D75023">
        <w:rPr>
          <w:b/>
          <w:sz w:val="28"/>
        </w:rPr>
        <w:t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>
        <w:rPr>
          <w:b/>
          <w:sz w:val="28"/>
        </w:rPr>
        <w:t xml:space="preserve"> на территории </w:t>
      </w:r>
      <w:proofErr w:type="spellStart"/>
      <w:r>
        <w:rPr>
          <w:b/>
          <w:sz w:val="28"/>
        </w:rPr>
        <w:t>Братковского</w:t>
      </w:r>
      <w:proofErr w:type="spellEnd"/>
      <w:r w:rsidRPr="00D75023">
        <w:rPr>
          <w:b/>
          <w:sz w:val="28"/>
        </w:rPr>
        <w:t xml:space="preserve"> сельского поселения Терновского муниципального района Воронежской области</w:t>
      </w:r>
      <w:r>
        <w:rPr>
          <w:b/>
          <w:bCs/>
          <w:sz w:val="28"/>
          <w:szCs w:val="28"/>
        </w:rPr>
        <w:t>»</w:t>
      </w:r>
      <w:bookmarkEnd w:id="0"/>
      <w:r>
        <w:rPr>
          <w:b/>
          <w:bCs/>
          <w:sz w:val="28"/>
          <w:szCs w:val="28"/>
        </w:rPr>
        <w:t xml:space="preserve">.  </w:t>
      </w:r>
      <w:proofErr w:type="gramEnd"/>
    </w:p>
    <w:p w:rsidR="000B1E11" w:rsidRPr="00323665" w:rsidRDefault="000B1E11" w:rsidP="000B1E11">
      <w:pPr>
        <w:ind w:right="-1" w:firstLine="709"/>
        <w:jc w:val="center"/>
        <w:rPr>
          <w:b/>
          <w:bCs/>
          <w:sz w:val="28"/>
          <w:szCs w:val="28"/>
        </w:rPr>
      </w:pPr>
    </w:p>
    <w:p w:rsidR="000B1E11" w:rsidRPr="00D75023" w:rsidRDefault="000B1E11" w:rsidP="000B1E11">
      <w:pPr>
        <w:pStyle w:val="ad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5702D"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</w:t>
      </w:r>
      <w:r w:rsidRPr="0005702D">
        <w:rPr>
          <w:color w:val="000000"/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D7502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D7502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0B1E11" w:rsidRPr="000D2D11" w:rsidRDefault="000B1E11" w:rsidP="000B1E11">
      <w:pPr>
        <w:pStyle w:val="ad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0D2D11">
        <w:rPr>
          <w:b/>
          <w:sz w:val="28"/>
          <w:szCs w:val="28"/>
        </w:rPr>
        <w:t>ПОСТАНОВЛЯЕТ:</w:t>
      </w:r>
    </w:p>
    <w:p w:rsidR="000B1E11" w:rsidRPr="0005702D" w:rsidRDefault="000B1E11" w:rsidP="000B1E11">
      <w:pPr>
        <w:pStyle w:val="ad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5702D">
        <w:rPr>
          <w:color w:val="000000"/>
          <w:sz w:val="28"/>
          <w:szCs w:val="28"/>
        </w:rPr>
        <w:t>1. Внести в</w:t>
      </w:r>
      <w:r w:rsidRPr="006F26DF">
        <w:t xml:space="preserve"> </w:t>
      </w:r>
      <w:r w:rsidRPr="004D0C00"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B64EF7">
        <w:rPr>
          <w:sz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color w:val="000000"/>
          <w:sz w:val="28"/>
          <w:szCs w:val="28"/>
        </w:rPr>
        <w:t xml:space="preserve">», утвержденный постановлением администрации </w:t>
      </w:r>
      <w:proofErr w:type="spellStart"/>
      <w:r>
        <w:rPr>
          <w:color w:val="000000"/>
          <w:sz w:val="28"/>
          <w:szCs w:val="28"/>
        </w:rPr>
        <w:t>Братковского</w:t>
      </w:r>
      <w:proofErr w:type="spellEnd"/>
      <w:r w:rsidRPr="004D0C00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ельского поселения от 22.12.2023 г. № 49</w:t>
      </w:r>
      <w:r w:rsidRPr="007733D9">
        <w:rPr>
          <w:color w:val="000000"/>
          <w:sz w:val="28"/>
          <w:szCs w:val="28"/>
        </w:rPr>
        <w:t xml:space="preserve"> </w:t>
      </w:r>
      <w:r w:rsidRPr="0005702D">
        <w:rPr>
          <w:color w:val="000000"/>
          <w:sz w:val="28"/>
          <w:szCs w:val="28"/>
        </w:rPr>
        <w:t>(далее – Регламент), следующие изменения:</w:t>
      </w:r>
    </w:p>
    <w:p w:rsidR="000B1E11" w:rsidRDefault="000B1E11" w:rsidP="000B1E1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05702D">
        <w:rPr>
          <w:b/>
          <w:bCs/>
          <w:color w:val="000000"/>
          <w:sz w:val="28"/>
          <w:szCs w:val="28"/>
        </w:rPr>
        <w:t>1.1.</w:t>
      </w:r>
      <w:r>
        <w:rPr>
          <w:b/>
          <w:bCs/>
          <w:color w:val="000000"/>
          <w:sz w:val="28"/>
          <w:szCs w:val="28"/>
        </w:rPr>
        <w:t xml:space="preserve"> Пункт 2.1. Регламента дополнить подпунктом 19 следующего содержания:</w:t>
      </w:r>
    </w:p>
    <w:p w:rsidR="000B1E11" w:rsidRPr="00D75023" w:rsidRDefault="000B1E11" w:rsidP="000B1E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«19</w:t>
      </w:r>
      <w:r w:rsidRPr="00D75023">
        <w:rPr>
          <w:color w:val="000000"/>
          <w:sz w:val="28"/>
          <w:szCs w:val="28"/>
        </w:rPr>
        <w:t>)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 19 Земельного кодекса Российской Федерации, предоставлены в собственность бесплатно земельные участки, находящиеся в государственной</w:t>
      </w:r>
      <w:proofErr w:type="gramEnd"/>
      <w:r w:rsidRPr="00D75023">
        <w:rPr>
          <w:color w:val="000000"/>
          <w:sz w:val="28"/>
          <w:szCs w:val="28"/>
        </w:rPr>
        <w:t xml:space="preserve"> или муниципальной собственности, без учета предусмотренного пунктом 1 статьи 39</w:t>
      </w:r>
      <w:r>
        <w:rPr>
          <w:color w:val="000000"/>
          <w:sz w:val="28"/>
          <w:szCs w:val="28"/>
        </w:rPr>
        <w:t>.</w:t>
      </w:r>
      <w:r w:rsidRPr="00D75023">
        <w:rPr>
          <w:color w:val="000000"/>
          <w:sz w:val="28"/>
          <w:szCs w:val="28"/>
        </w:rPr>
        <w:t>19 Земельного кодекса Российской Федерации правила об однократности такого предоставления.</w:t>
      </w:r>
    </w:p>
    <w:p w:rsidR="000B1E11" w:rsidRDefault="000B1E11" w:rsidP="000B1E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75023">
        <w:rPr>
          <w:color w:val="000000"/>
          <w:sz w:val="28"/>
          <w:szCs w:val="28"/>
        </w:rPr>
        <w:t xml:space="preserve">(согласно </w:t>
      </w:r>
      <w:proofErr w:type="spellStart"/>
      <w:r w:rsidRPr="00D75023">
        <w:rPr>
          <w:color w:val="000000"/>
          <w:sz w:val="28"/>
          <w:szCs w:val="28"/>
        </w:rPr>
        <w:t>п.п</w:t>
      </w:r>
      <w:proofErr w:type="spellEnd"/>
      <w:r w:rsidRPr="00D75023">
        <w:rPr>
          <w:color w:val="000000"/>
          <w:sz w:val="28"/>
          <w:szCs w:val="28"/>
        </w:rPr>
        <w:t xml:space="preserve">. «к» п. 1 постановления Правительства Российской </w:t>
      </w:r>
      <w:r w:rsidRPr="00D75023">
        <w:rPr>
          <w:color w:val="000000"/>
          <w:sz w:val="28"/>
          <w:szCs w:val="28"/>
        </w:rPr>
        <w:lastRenderedPageBreak/>
        <w:t>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введенного постановлением Правительства Российской Федерации от 22.07.2023 № 1190, предоставление земельного участка в аренду без</w:t>
      </w:r>
      <w:proofErr w:type="gramEnd"/>
      <w:r w:rsidRPr="00D75023">
        <w:rPr>
          <w:color w:val="000000"/>
          <w:sz w:val="28"/>
          <w:szCs w:val="28"/>
        </w:rPr>
        <w:t xml:space="preserve"> проведения торгов допускается по данному основанию в 2022 - 2024 годах)</w:t>
      </w:r>
      <w:proofErr w:type="gramStart"/>
      <w:r w:rsidRPr="00D75023">
        <w:rPr>
          <w:color w:val="000000"/>
          <w:sz w:val="28"/>
          <w:szCs w:val="28"/>
        </w:rPr>
        <w:t>.»</w:t>
      </w:r>
      <w:proofErr w:type="gramEnd"/>
      <w:r w:rsidRPr="00D75023">
        <w:rPr>
          <w:color w:val="000000"/>
          <w:sz w:val="28"/>
          <w:szCs w:val="28"/>
        </w:rPr>
        <w:t>.</w:t>
      </w:r>
    </w:p>
    <w:p w:rsidR="000B1E11" w:rsidRPr="004D0C00" w:rsidRDefault="000B1E11" w:rsidP="000B1E1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4D0C00">
        <w:rPr>
          <w:b/>
          <w:bCs/>
          <w:color w:val="000000"/>
          <w:sz w:val="28"/>
          <w:szCs w:val="28"/>
        </w:rPr>
        <w:t xml:space="preserve">1.2. Пункт </w:t>
      </w:r>
      <w:r>
        <w:rPr>
          <w:b/>
          <w:bCs/>
          <w:color w:val="000000"/>
          <w:sz w:val="28"/>
          <w:szCs w:val="28"/>
        </w:rPr>
        <w:t>16</w:t>
      </w:r>
      <w:r w:rsidRPr="004D0C00">
        <w:rPr>
          <w:b/>
          <w:bCs/>
          <w:color w:val="000000"/>
          <w:sz w:val="28"/>
          <w:szCs w:val="28"/>
        </w:rPr>
        <w:t xml:space="preserve">. Регламента </w:t>
      </w:r>
      <w:r>
        <w:rPr>
          <w:b/>
          <w:bCs/>
          <w:color w:val="000000"/>
          <w:sz w:val="28"/>
          <w:szCs w:val="28"/>
        </w:rPr>
        <w:t>дополнить подпунктом 16.15. следующего содержания</w:t>
      </w:r>
      <w:r w:rsidRPr="004D0C00">
        <w:rPr>
          <w:b/>
          <w:bCs/>
          <w:color w:val="000000"/>
          <w:sz w:val="28"/>
          <w:szCs w:val="28"/>
        </w:rPr>
        <w:t>:</w:t>
      </w:r>
    </w:p>
    <w:p w:rsidR="000B1E11" w:rsidRDefault="000B1E11" w:rsidP="000B1E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«16.15. </w:t>
      </w:r>
      <w:proofErr w:type="gramStart"/>
      <w:r w:rsidRPr="00D75023">
        <w:rPr>
          <w:color w:val="000000"/>
          <w:sz w:val="28"/>
          <w:szCs w:val="28"/>
        </w:rPr>
        <w:t>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D75023">
        <w:rPr>
          <w:color w:val="000000"/>
          <w:sz w:val="28"/>
          <w:szCs w:val="28"/>
        </w:rPr>
        <w:t xml:space="preserve"> размещены в сети «Интернет» на официальн</w:t>
      </w:r>
      <w:r w:rsidRPr="000D2D11">
        <w:rPr>
          <w:color w:val="000000"/>
          <w:sz w:val="28"/>
          <w:szCs w:val="28"/>
        </w:rPr>
        <w:t>ых сайтах ЕПГУ (https://.gosuslugi.ru/),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Братковского</w:t>
      </w:r>
      <w:proofErr w:type="spellEnd"/>
      <w:r w:rsidRPr="000D2D11">
        <w:rPr>
          <w:color w:val="000000"/>
          <w:sz w:val="28"/>
          <w:szCs w:val="28"/>
        </w:rPr>
        <w:t xml:space="preserve"> сельского поселения Терновского муниципального района </w:t>
      </w:r>
      <w:r w:rsidRPr="000D2D11">
        <w:rPr>
          <w:sz w:val="28"/>
          <w:szCs w:val="28"/>
        </w:rPr>
        <w:t>Воронежской области (</w:t>
      </w:r>
      <w:r>
        <w:rPr>
          <w:bCs/>
          <w:sz w:val="28"/>
          <w:szCs w:val="28"/>
          <w:shd w:val="clear" w:color="auto" w:fill="FFFFFF"/>
        </w:rPr>
        <w:t>https://</w:t>
      </w:r>
      <w:r>
        <w:rPr>
          <w:bCs/>
          <w:sz w:val="28"/>
          <w:szCs w:val="28"/>
          <w:shd w:val="clear" w:color="auto" w:fill="FFFFFF"/>
          <w:lang w:val="en-US"/>
        </w:rPr>
        <w:t>brat</w:t>
      </w:r>
      <w:r w:rsidRPr="000D2D11">
        <w:rPr>
          <w:bCs/>
          <w:sz w:val="28"/>
          <w:szCs w:val="28"/>
          <w:shd w:val="clear" w:color="auto" w:fill="FFFFFF"/>
        </w:rPr>
        <w:t>kovskoe-r36.gosuslugi.ru)</w:t>
      </w:r>
      <w:r w:rsidRPr="000D2D11">
        <w:rPr>
          <w:sz w:val="28"/>
          <w:szCs w:val="28"/>
        </w:rPr>
        <w:t>».</w:t>
      </w:r>
    </w:p>
    <w:p w:rsidR="000B1E11" w:rsidRPr="004D0C00" w:rsidRDefault="000B1E11" w:rsidP="000B1E1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4D0C00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3</w:t>
      </w:r>
      <w:r w:rsidRPr="004D0C00">
        <w:rPr>
          <w:b/>
          <w:bCs/>
          <w:color w:val="000000"/>
          <w:sz w:val="28"/>
          <w:szCs w:val="28"/>
        </w:rPr>
        <w:t xml:space="preserve">. Пункт </w:t>
      </w:r>
      <w:r>
        <w:rPr>
          <w:b/>
          <w:bCs/>
          <w:color w:val="000000"/>
          <w:sz w:val="28"/>
          <w:szCs w:val="28"/>
        </w:rPr>
        <w:t>17</w:t>
      </w:r>
      <w:r w:rsidRPr="004D0C00">
        <w:rPr>
          <w:b/>
          <w:bCs/>
          <w:color w:val="000000"/>
          <w:sz w:val="28"/>
          <w:szCs w:val="28"/>
        </w:rPr>
        <w:t xml:space="preserve">. Регламента </w:t>
      </w:r>
      <w:r>
        <w:rPr>
          <w:b/>
          <w:bCs/>
          <w:color w:val="000000"/>
          <w:sz w:val="28"/>
          <w:szCs w:val="28"/>
        </w:rPr>
        <w:t>дополнить подпунктом 17.3. следующего содержания</w:t>
      </w:r>
      <w:r w:rsidRPr="004D0C00">
        <w:rPr>
          <w:b/>
          <w:bCs/>
          <w:color w:val="000000"/>
          <w:sz w:val="28"/>
          <w:szCs w:val="28"/>
        </w:rPr>
        <w:t>:</w:t>
      </w:r>
    </w:p>
    <w:p w:rsidR="000B1E11" w:rsidRDefault="000B1E11" w:rsidP="000B1E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Pr="00D75023">
        <w:rPr>
          <w:color w:val="000000"/>
          <w:sz w:val="28"/>
          <w:szCs w:val="28"/>
        </w:rPr>
        <w:t>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D75023">
        <w:rPr>
          <w:color w:val="000000"/>
          <w:sz w:val="28"/>
          <w:szCs w:val="28"/>
        </w:rPr>
        <w:t xml:space="preserve"> </w:t>
      </w:r>
      <w:proofErr w:type="gramStart"/>
      <w:r w:rsidRPr="00D75023">
        <w:rPr>
          <w:color w:val="000000"/>
          <w:sz w:val="28"/>
          <w:szCs w:val="28"/>
        </w:rPr>
        <w:t xml:space="preserve"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Братковского</w:t>
      </w:r>
      <w:proofErr w:type="spellEnd"/>
      <w:r w:rsidRPr="000D2D11"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(https://</w:t>
      </w:r>
      <w:r w:rsidRPr="00B64EF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  <w:lang w:val="en-US"/>
        </w:rPr>
        <w:t>brat</w:t>
      </w:r>
      <w:r>
        <w:rPr>
          <w:color w:val="000000"/>
          <w:sz w:val="28"/>
          <w:szCs w:val="28"/>
        </w:rPr>
        <w:t xml:space="preserve"> kovskoe-r36.</w:t>
      </w:r>
      <w:r w:rsidRPr="000D2D11">
        <w:rPr>
          <w:color w:val="000000"/>
          <w:sz w:val="28"/>
          <w:szCs w:val="28"/>
        </w:rPr>
        <w:t>gosuslugi.ru)».</w:t>
      </w:r>
      <w:proofErr w:type="gramEnd"/>
    </w:p>
    <w:p w:rsidR="000B1E11" w:rsidRPr="00D75023" w:rsidRDefault="000B1E11" w:rsidP="000B1E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75023">
        <w:rPr>
          <w:color w:val="000000"/>
          <w:sz w:val="28"/>
          <w:szCs w:val="28"/>
        </w:rPr>
        <w:t>. Опубликовать настоящее постановление в  периодическом печатном издании  «Вестник муниципальных правовых актов</w:t>
      </w:r>
      <w:r>
        <w:rPr>
          <w:color w:val="000000"/>
          <w:sz w:val="28"/>
          <w:szCs w:val="28"/>
        </w:rPr>
        <w:t xml:space="preserve">»  </w:t>
      </w:r>
      <w:proofErr w:type="spellStart"/>
      <w:r>
        <w:rPr>
          <w:color w:val="000000"/>
          <w:sz w:val="28"/>
          <w:szCs w:val="28"/>
        </w:rPr>
        <w:t>Братковского</w:t>
      </w:r>
      <w:proofErr w:type="spellEnd"/>
      <w:r w:rsidRPr="00D75023">
        <w:rPr>
          <w:color w:val="000000"/>
          <w:sz w:val="28"/>
          <w:szCs w:val="28"/>
        </w:rPr>
        <w:t xml:space="preserve"> сельского поселения Терновского муниципального района</w:t>
      </w:r>
      <w:r>
        <w:rPr>
          <w:color w:val="000000"/>
          <w:sz w:val="28"/>
          <w:szCs w:val="28"/>
        </w:rPr>
        <w:t xml:space="preserve"> Воронежской области»</w:t>
      </w:r>
      <w:r w:rsidRPr="00D75023">
        <w:rPr>
          <w:color w:val="000000"/>
          <w:sz w:val="28"/>
          <w:szCs w:val="28"/>
        </w:rPr>
        <w:t xml:space="preserve"> и разместить на сайте в сети «Интернет».</w:t>
      </w:r>
    </w:p>
    <w:p w:rsidR="000B1E11" w:rsidRPr="00D75023" w:rsidRDefault="000B1E11" w:rsidP="000B1E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75023">
        <w:rPr>
          <w:color w:val="000000"/>
          <w:sz w:val="28"/>
          <w:szCs w:val="28"/>
        </w:rPr>
        <w:t xml:space="preserve">. Постановление вступает в силу </w:t>
      </w:r>
      <w:proofErr w:type="gramStart"/>
      <w:r w:rsidRPr="00D75023">
        <w:rPr>
          <w:color w:val="000000"/>
          <w:sz w:val="28"/>
          <w:szCs w:val="28"/>
        </w:rPr>
        <w:t>с даты опубликования</w:t>
      </w:r>
      <w:proofErr w:type="gramEnd"/>
      <w:r w:rsidRPr="00D75023">
        <w:rPr>
          <w:color w:val="000000"/>
          <w:sz w:val="28"/>
          <w:szCs w:val="28"/>
        </w:rPr>
        <w:t>.</w:t>
      </w:r>
    </w:p>
    <w:p w:rsidR="000B1E11" w:rsidRPr="00D75023" w:rsidRDefault="000B1E11" w:rsidP="000B1E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75023">
        <w:rPr>
          <w:color w:val="000000"/>
          <w:sz w:val="28"/>
          <w:szCs w:val="28"/>
        </w:rPr>
        <w:t xml:space="preserve">. </w:t>
      </w:r>
      <w:proofErr w:type="gramStart"/>
      <w:r w:rsidRPr="00D75023">
        <w:rPr>
          <w:color w:val="000000"/>
          <w:sz w:val="28"/>
          <w:szCs w:val="28"/>
        </w:rPr>
        <w:t>Контроль за</w:t>
      </w:r>
      <w:proofErr w:type="gramEnd"/>
      <w:r w:rsidRPr="00D75023">
        <w:rPr>
          <w:color w:val="000000"/>
          <w:sz w:val="28"/>
          <w:szCs w:val="28"/>
        </w:rPr>
        <w:t xml:space="preserve"> исполнением  настоящего постановления оставляю за собой.</w:t>
      </w:r>
    </w:p>
    <w:p w:rsidR="000B1E11" w:rsidRDefault="000B1E11" w:rsidP="000B1E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</w:t>
      </w:r>
      <w:proofErr w:type="spellStart"/>
      <w:r>
        <w:rPr>
          <w:color w:val="000000"/>
          <w:sz w:val="28"/>
          <w:szCs w:val="28"/>
        </w:rPr>
        <w:t>Братковского</w:t>
      </w:r>
      <w:proofErr w:type="spellEnd"/>
      <w:r w:rsidRPr="00D75023">
        <w:rPr>
          <w:color w:val="000000"/>
          <w:sz w:val="28"/>
          <w:szCs w:val="28"/>
        </w:rPr>
        <w:t xml:space="preserve"> </w:t>
      </w:r>
    </w:p>
    <w:p w:rsidR="000B1E11" w:rsidRPr="0005702D" w:rsidRDefault="000B1E11" w:rsidP="000B1E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5023">
        <w:rPr>
          <w:color w:val="000000"/>
          <w:sz w:val="28"/>
          <w:szCs w:val="28"/>
        </w:rPr>
        <w:t xml:space="preserve">сельского поселения </w:t>
      </w:r>
      <w:r w:rsidRPr="00D75023">
        <w:rPr>
          <w:color w:val="000000"/>
          <w:sz w:val="28"/>
          <w:szCs w:val="28"/>
        </w:rPr>
        <w:tab/>
      </w:r>
      <w:r w:rsidRPr="00D7502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Л.В. Борисова</w:t>
      </w:r>
    </w:p>
    <w:p w:rsidR="00C5272D" w:rsidRDefault="00C5272D" w:rsidP="00C5272D">
      <w:bookmarkStart w:id="1" w:name="_GoBack"/>
      <w:bookmarkEnd w:id="1"/>
    </w:p>
    <w:p w:rsidR="002739D8" w:rsidRDefault="00C5272D" w:rsidP="002739D8">
      <w:pPr>
        <w:rPr>
          <w:b/>
        </w:rPr>
      </w:pPr>
      <w:proofErr w:type="gramStart"/>
      <w:r>
        <w:rPr>
          <w:b/>
        </w:rPr>
        <w:t>О</w:t>
      </w:r>
      <w:r w:rsidR="002739D8">
        <w:rPr>
          <w:b/>
        </w:rPr>
        <w:t>тветственный за выпуск:</w:t>
      </w:r>
      <w:proofErr w:type="gramEnd"/>
      <w:r w:rsidR="002739D8">
        <w:rPr>
          <w:b/>
        </w:rPr>
        <w:t xml:space="preserve"> Глава </w:t>
      </w:r>
      <w:proofErr w:type="spellStart"/>
      <w:r w:rsidR="002739D8">
        <w:rPr>
          <w:b/>
        </w:rPr>
        <w:t>Братковского</w:t>
      </w:r>
      <w:proofErr w:type="spellEnd"/>
      <w:r w:rsidR="002739D8"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t>ул. Советская, д.1, т. 65-1-17.</w:t>
      </w:r>
    </w:p>
    <w:p w:rsidR="002739D8" w:rsidRDefault="002739D8" w:rsidP="002739D8"/>
    <w:p w:rsidR="004F5A98" w:rsidRDefault="004F5A98" w:rsidP="002739D8"/>
    <w:sectPr w:rsidR="004F5A98" w:rsidSect="00C527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5C9"/>
    <w:multiLevelType w:val="multilevel"/>
    <w:tmpl w:val="7EC85B10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05A7"/>
    <w:multiLevelType w:val="hybridMultilevel"/>
    <w:tmpl w:val="2DDCB17E"/>
    <w:lvl w:ilvl="0" w:tplc="1D42DF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0B1E11"/>
    <w:rsid w:val="000C2B76"/>
    <w:rsid w:val="00222A5E"/>
    <w:rsid w:val="00227E0A"/>
    <w:rsid w:val="002739D8"/>
    <w:rsid w:val="002828A0"/>
    <w:rsid w:val="0040504E"/>
    <w:rsid w:val="00475420"/>
    <w:rsid w:val="004F5A98"/>
    <w:rsid w:val="00523D93"/>
    <w:rsid w:val="00755540"/>
    <w:rsid w:val="00A67BD3"/>
    <w:rsid w:val="00AC710C"/>
    <w:rsid w:val="00B33BD8"/>
    <w:rsid w:val="00C5272D"/>
    <w:rsid w:val="00D3538E"/>
    <w:rsid w:val="00D61FCF"/>
    <w:rsid w:val="00D728A7"/>
    <w:rsid w:val="00E663D3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uiPriority w:val="1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  <w:style w:type="paragraph" w:customStyle="1" w:styleId="5">
    <w:name w:val="Без интервала5"/>
    <w:rsid w:val="000C2B7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0C2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C2B76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uiPriority w:val="22"/>
    <w:qFormat/>
    <w:rsid w:val="000C2B76"/>
    <w:rPr>
      <w:b/>
      <w:bCs/>
    </w:rPr>
  </w:style>
  <w:style w:type="paragraph" w:styleId="ad">
    <w:basedOn w:val="a"/>
    <w:next w:val="a4"/>
    <w:uiPriority w:val="99"/>
    <w:qFormat/>
    <w:rsid w:val="000B1E11"/>
    <w:pPr>
      <w:spacing w:after="360" w:line="324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uiPriority w:val="1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  <w:style w:type="paragraph" w:customStyle="1" w:styleId="5">
    <w:name w:val="Без интервала5"/>
    <w:rsid w:val="000C2B7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0C2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C2B76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uiPriority w:val="22"/>
    <w:qFormat/>
    <w:rsid w:val="000C2B76"/>
    <w:rPr>
      <w:b/>
      <w:bCs/>
    </w:rPr>
  </w:style>
  <w:style w:type="paragraph" w:styleId="ad">
    <w:basedOn w:val="a"/>
    <w:next w:val="a4"/>
    <w:uiPriority w:val="99"/>
    <w:qFormat/>
    <w:rsid w:val="000B1E11"/>
    <w:pPr>
      <w:spacing w:after="360" w:line="324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2022-03-30T13:05:00Z</cp:lastPrinted>
  <dcterms:created xsi:type="dcterms:W3CDTF">2018-12-05T07:08:00Z</dcterms:created>
  <dcterms:modified xsi:type="dcterms:W3CDTF">2025-03-19T13:36:00Z</dcterms:modified>
</cp:coreProperties>
</file>